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5ED67A55"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10</w:t>
      </w:r>
      <w:r w:rsidR="00A9578C">
        <w:rPr>
          <w:rFonts w:eastAsiaTheme="minorEastAsia" w:hint="eastAsia"/>
          <w:b/>
          <w:noProof/>
          <w:sz w:val="24"/>
          <w:lang w:eastAsia="zh-CN"/>
        </w:rPr>
        <w:t>9</w:t>
      </w:r>
      <w:r w:rsidRPr="00573370">
        <w:rPr>
          <w:b/>
          <w:i/>
          <w:noProof/>
          <w:sz w:val="28"/>
        </w:rPr>
        <w:tab/>
      </w:r>
      <w:r w:rsidR="00373736" w:rsidRPr="00373736">
        <w:rPr>
          <w:b/>
          <w:i/>
          <w:noProof/>
          <w:sz w:val="28"/>
        </w:rPr>
        <w:t>RP-252080</w:t>
      </w:r>
    </w:p>
    <w:p w14:paraId="36FAFB52" w14:textId="6D8FF431" w:rsidR="009D0D53" w:rsidRDefault="00A9578C" w:rsidP="009D0D53">
      <w:pPr>
        <w:pStyle w:val="CRCoverPage"/>
        <w:outlineLvl w:val="0"/>
        <w:rPr>
          <w:b/>
          <w:noProof/>
          <w:sz w:val="24"/>
        </w:rPr>
      </w:pPr>
      <w:r w:rsidRPr="00A9578C">
        <w:rPr>
          <w:b/>
          <w:noProof/>
          <w:sz w:val="24"/>
          <w:lang w:val="en-US"/>
        </w:rPr>
        <w:t xml:space="preserve">Beijing, China, </w:t>
      </w:r>
      <w:r>
        <w:rPr>
          <w:rFonts w:eastAsiaTheme="minorEastAsia" w:hint="eastAsia"/>
          <w:b/>
          <w:noProof/>
          <w:sz w:val="24"/>
          <w:lang w:val="en-US" w:eastAsia="zh-CN"/>
        </w:rPr>
        <w:t xml:space="preserve">15-18 </w:t>
      </w:r>
      <w:r w:rsidRPr="00A9578C">
        <w:rPr>
          <w:b/>
          <w:noProof/>
          <w:sz w:val="24"/>
          <w:lang w:val="en-US"/>
        </w:rPr>
        <w:t>September, 2025</w:t>
      </w:r>
    </w:p>
    <w:p w14:paraId="2B1071DE" w14:textId="77777777" w:rsidR="000A6A1B" w:rsidRDefault="000A6A1B" w:rsidP="000A6A1B">
      <w:pPr>
        <w:pStyle w:val="Header"/>
        <w:rPr>
          <w:bCs/>
          <w:noProof w:val="0"/>
          <w:sz w:val="24"/>
          <w:lang w:eastAsia="ja-JP"/>
        </w:rPr>
      </w:pPr>
    </w:p>
    <w:p w14:paraId="7635C592" w14:textId="679B0BD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8.2.1.3</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2FB5D8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D4671" w:rsidRPr="002D4671">
        <w:rPr>
          <w:rFonts w:ascii="Arial" w:hAnsi="Arial" w:cs="Arial"/>
          <w:b/>
          <w:bCs/>
          <w:sz w:val="24"/>
          <w:lang w:eastAsia="zh-CN"/>
        </w:rPr>
        <w:t>Requirements for architecture and migration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7AAF74E7" w14:textId="43F8DE2C" w:rsidR="00E022CA" w:rsidRPr="00EB589D" w:rsidRDefault="003E6F3C" w:rsidP="00A01F9C">
      <w:pPr>
        <w:jc w:val="both"/>
      </w:pPr>
      <w:r>
        <w:rPr>
          <w:rFonts w:hint="eastAsia"/>
          <w:lang w:eastAsia="zh-CN"/>
        </w:rPr>
        <w:t xml:space="preserve">In RAN#106 meeting, </w:t>
      </w:r>
      <w:r w:rsidRPr="003E6F3C">
        <w:rPr>
          <w:lang w:eastAsia="zh-CN"/>
        </w:rPr>
        <w:t xml:space="preserve">RAN </w:t>
      </w:r>
      <w:r w:rsidR="00A01F9C">
        <w:rPr>
          <w:rFonts w:hint="eastAsia"/>
          <w:lang w:eastAsia="zh-CN"/>
        </w:rPr>
        <w:t xml:space="preserve">plenary </w:t>
      </w:r>
      <w:r>
        <w:rPr>
          <w:rFonts w:hint="eastAsia"/>
          <w:lang w:eastAsia="zh-CN"/>
        </w:rPr>
        <w:t>study item</w:t>
      </w:r>
      <w:r w:rsidRPr="003E6F3C">
        <w:rPr>
          <w:lang w:eastAsia="zh-CN"/>
        </w:rPr>
        <w:t xml:space="preserve"> on “Study on 6G scenarios and requirements” </w:t>
      </w:r>
      <w:r w:rsidR="000853CA">
        <w:rPr>
          <w:lang w:eastAsia="zh-CN"/>
        </w:rPr>
        <w:fldChar w:fldCharType="begin"/>
      </w:r>
      <w:r w:rsidR="000853CA">
        <w:rPr>
          <w:lang w:eastAsia="zh-CN"/>
        </w:rPr>
        <w:instrText xml:space="preserve"> REF Ref_SID \h </w:instrText>
      </w:r>
      <w:r w:rsidR="000853CA">
        <w:rPr>
          <w:lang w:eastAsia="zh-CN"/>
        </w:rPr>
      </w:r>
      <w:r w:rsidR="000853CA">
        <w:rPr>
          <w:lang w:eastAsia="zh-CN"/>
        </w:rPr>
        <w:fldChar w:fldCharType="separate"/>
      </w:r>
      <w:r w:rsidR="00E21D10" w:rsidRPr="00784689">
        <w:rPr>
          <w:lang w:eastAsia="zh-CN"/>
        </w:rPr>
        <w:t>[</w:t>
      </w:r>
      <w:r w:rsidR="00E21D10">
        <w:rPr>
          <w:noProof/>
        </w:rPr>
        <w:t>1</w:t>
      </w:r>
      <w:r w:rsidR="00E21D10" w:rsidRPr="00784689">
        <w:rPr>
          <w:lang w:eastAsia="zh-CN"/>
        </w:rPr>
        <w:t>]</w:t>
      </w:r>
      <w:r w:rsidR="000853CA">
        <w:rPr>
          <w:lang w:eastAsia="zh-CN"/>
        </w:rPr>
        <w:fldChar w:fldCharType="end"/>
      </w:r>
      <w:r w:rsidR="000853CA">
        <w:rPr>
          <w:rFonts w:hint="eastAsia"/>
          <w:lang w:eastAsia="zh-CN"/>
        </w:rPr>
        <w:t xml:space="preserve"> </w:t>
      </w:r>
      <w:r>
        <w:rPr>
          <w:rFonts w:hint="eastAsia"/>
          <w:lang w:eastAsia="zh-CN"/>
        </w:rPr>
        <w:t xml:space="preserve">was approved. </w:t>
      </w:r>
      <w:r w:rsidR="00A01F9C">
        <w:rPr>
          <w:rFonts w:hint="eastAsia"/>
          <w:lang w:eastAsia="zh-CN"/>
        </w:rPr>
        <w:t xml:space="preserve">In RAN#108 meeting, RAN WG study item on </w:t>
      </w:r>
      <w:r w:rsidR="00A01F9C">
        <w:rPr>
          <w:lang w:eastAsia="zh-CN"/>
        </w:rPr>
        <w:t>“</w:t>
      </w:r>
      <w:r w:rsidR="00130E8B" w:rsidRPr="00C04070">
        <w:rPr>
          <w:lang w:eastAsia="zh-CN"/>
        </w:rPr>
        <w:t>Study on 6G Radio</w:t>
      </w:r>
      <w:r w:rsidR="00A01F9C">
        <w:rPr>
          <w:lang w:eastAsia="zh-CN"/>
        </w:rPr>
        <w:t>”</w:t>
      </w:r>
      <w:r w:rsidR="00130E8B">
        <w:rPr>
          <w:rFonts w:hint="eastAsia"/>
          <w:lang w:eastAsia="zh-CN"/>
        </w:rPr>
        <w:t xml:space="preserve"> </w:t>
      </w:r>
      <w:r w:rsidR="00130E8B">
        <w:rPr>
          <w:lang w:eastAsia="zh-CN"/>
        </w:rPr>
        <w:fldChar w:fldCharType="begin"/>
      </w:r>
      <w:r w:rsidR="00130E8B">
        <w:rPr>
          <w:lang w:eastAsia="zh-CN"/>
        </w:rPr>
        <w:instrText xml:space="preserve"> </w:instrText>
      </w:r>
      <w:r w:rsidR="00130E8B">
        <w:rPr>
          <w:rFonts w:hint="eastAsia"/>
          <w:lang w:eastAsia="zh-CN"/>
        </w:rPr>
        <w:instrText>REF Ref_WG_SID \h</w:instrText>
      </w:r>
      <w:r w:rsidR="00130E8B">
        <w:rPr>
          <w:lang w:eastAsia="zh-CN"/>
        </w:rPr>
        <w:instrText xml:space="preserve"> </w:instrText>
      </w:r>
      <w:r w:rsidR="00130E8B">
        <w:rPr>
          <w:lang w:eastAsia="zh-CN"/>
        </w:rPr>
      </w:r>
      <w:r w:rsidR="00130E8B">
        <w:rPr>
          <w:lang w:eastAsia="zh-CN"/>
        </w:rPr>
        <w:fldChar w:fldCharType="separate"/>
      </w:r>
      <w:r w:rsidR="00E21D10" w:rsidRPr="00784689">
        <w:rPr>
          <w:lang w:eastAsia="zh-CN"/>
        </w:rPr>
        <w:t>[</w:t>
      </w:r>
      <w:r w:rsidR="00E21D10">
        <w:rPr>
          <w:noProof/>
        </w:rPr>
        <w:t>2</w:t>
      </w:r>
      <w:r w:rsidR="00E21D10" w:rsidRPr="00784689">
        <w:rPr>
          <w:lang w:eastAsia="zh-CN"/>
        </w:rPr>
        <w:t>]</w:t>
      </w:r>
      <w:r w:rsidR="00130E8B">
        <w:rPr>
          <w:lang w:eastAsia="zh-CN"/>
        </w:rPr>
        <w:fldChar w:fldCharType="end"/>
      </w:r>
      <w:r w:rsidR="00A01F9C">
        <w:rPr>
          <w:rFonts w:hint="eastAsia"/>
          <w:lang w:eastAsia="zh-CN"/>
        </w:rPr>
        <w:t xml:space="preserve"> was approved.</w:t>
      </w:r>
    </w:p>
    <w:p w14:paraId="4FE7A0DE" w14:textId="6394D379" w:rsidR="00DB0D44" w:rsidRDefault="00AB7B4D" w:rsidP="001B039A">
      <w:pPr>
        <w:jc w:val="both"/>
        <w:rPr>
          <w:lang w:eastAsia="zh-CN"/>
        </w:rPr>
      </w:pPr>
      <w:r w:rsidRPr="00417D4F">
        <w:rPr>
          <w:lang w:eastAsia="zh-CN"/>
        </w:rPr>
        <w:t>In this contribution, we discu</w:t>
      </w:r>
      <w:r w:rsidR="00E074C8">
        <w:rPr>
          <w:lang w:eastAsia="zh-CN"/>
        </w:rPr>
        <w:t>s</w:t>
      </w:r>
      <w:r w:rsidRPr="00417D4F">
        <w:rPr>
          <w:lang w:eastAsia="zh-CN"/>
        </w:rPr>
        <w:t>s</w:t>
      </w:r>
      <w:r w:rsidR="00417D4F" w:rsidRPr="00417D4F">
        <w:rPr>
          <w:lang w:eastAsia="zh-CN"/>
        </w:rPr>
        <w:t xml:space="preserve"> </w:t>
      </w:r>
      <w:r w:rsidR="00B92D92">
        <w:rPr>
          <w:rFonts w:hint="eastAsia"/>
          <w:lang w:eastAsia="zh-CN"/>
        </w:rPr>
        <w:t xml:space="preserve">requirements for </w:t>
      </w:r>
      <w:r w:rsidR="00B92D92">
        <w:rPr>
          <w:lang w:eastAsia="zh-CN"/>
        </w:rPr>
        <w:t>architecture</w:t>
      </w:r>
      <w:r w:rsidR="00B92D92">
        <w:rPr>
          <w:rFonts w:hint="eastAsia"/>
          <w:lang w:eastAsia="zh-CN"/>
        </w:rPr>
        <w:t xml:space="preserve"> and migration</w:t>
      </w:r>
      <w:r w:rsidR="002641C3">
        <w:rPr>
          <w:rFonts w:hint="eastAsia"/>
          <w:lang w:eastAsia="zh-CN"/>
        </w:rPr>
        <w:t xml:space="preserve"> for 6G</w:t>
      </w:r>
      <w:r w:rsidR="006C6448">
        <w:rPr>
          <w:rFonts w:hint="eastAsia"/>
          <w:lang w:eastAsia="zh-CN"/>
        </w:rPr>
        <w:t>.</w:t>
      </w:r>
    </w:p>
    <w:p w14:paraId="07295969" w14:textId="0C362DDA" w:rsidR="00AB79E9" w:rsidRDefault="00526B72" w:rsidP="00812F17">
      <w:pPr>
        <w:pStyle w:val="Heading1"/>
      </w:pPr>
      <w:r>
        <w:t>Discussion</w:t>
      </w:r>
    </w:p>
    <w:p w14:paraId="0F7B9BCB" w14:textId="79B235AD" w:rsidR="0029376E" w:rsidRDefault="0029376E" w:rsidP="00902906">
      <w:pPr>
        <w:pStyle w:val="Heading2"/>
        <w:ind w:left="907"/>
      </w:pPr>
      <w:r>
        <w:rPr>
          <w:rFonts w:hint="eastAsia"/>
        </w:rPr>
        <w:t>A</w:t>
      </w:r>
      <w:r>
        <w:t>rchitecture requirements</w:t>
      </w:r>
    </w:p>
    <w:p w14:paraId="105F83B6" w14:textId="450943D2" w:rsidR="00312362" w:rsidRDefault="00312362" w:rsidP="00D030D4">
      <w:pPr>
        <w:pStyle w:val="Heading3"/>
      </w:pPr>
      <w:r>
        <w:t>5</w:t>
      </w:r>
      <w:r>
        <w:rPr>
          <w:rFonts w:hint="eastAsia"/>
        </w:rPr>
        <w:t>G</w:t>
      </w:r>
      <w:r>
        <w:tab/>
        <w:t>requirements applicable to 6G</w:t>
      </w:r>
    </w:p>
    <w:p w14:paraId="46429EC7" w14:textId="161911AD" w:rsidR="00C56803" w:rsidRDefault="0076308B" w:rsidP="00C40519">
      <w:pPr>
        <w:rPr>
          <w:lang w:eastAsia="zh-CN"/>
        </w:rPr>
      </w:pPr>
      <w:r>
        <w:rPr>
          <w:rFonts w:hint="eastAsia"/>
          <w:lang w:eastAsia="zh-CN"/>
        </w:rPr>
        <w:t xml:space="preserve">5G </w:t>
      </w:r>
      <w:r w:rsidR="00F33D39">
        <w:rPr>
          <w:rFonts w:hint="eastAsia"/>
          <w:lang w:eastAsia="zh-CN"/>
        </w:rPr>
        <w:t xml:space="preserve">requirements </w:t>
      </w:r>
      <w:r w:rsidR="009A6D4B">
        <w:rPr>
          <w:lang w:eastAsia="zh-CN"/>
        </w:rPr>
        <w:t>on</w:t>
      </w:r>
      <w:r w:rsidR="009A6D4B">
        <w:rPr>
          <w:rFonts w:hint="eastAsia"/>
          <w:lang w:eastAsia="zh-CN"/>
        </w:rPr>
        <w:t xml:space="preserve"> </w:t>
      </w:r>
      <w:r w:rsidR="00F33D39">
        <w:rPr>
          <w:lang w:eastAsia="zh-CN"/>
        </w:rPr>
        <w:t>architecture</w:t>
      </w:r>
      <w:r w:rsidR="00F33D39">
        <w:rPr>
          <w:rFonts w:hint="eastAsia"/>
          <w:lang w:eastAsia="zh-CN"/>
        </w:rPr>
        <w:t xml:space="preserve"> and migration (as in Annex) can be a reference</w:t>
      </w:r>
      <w:r w:rsidR="00193357">
        <w:rPr>
          <w:rFonts w:hint="eastAsia"/>
          <w:lang w:eastAsia="zh-CN"/>
        </w:rPr>
        <w:t xml:space="preserve"> for 6G</w:t>
      </w:r>
      <w:r w:rsidR="009A6D4B">
        <w:rPr>
          <w:lang w:eastAsia="zh-CN"/>
        </w:rPr>
        <w:t xml:space="preserve"> and</w:t>
      </w:r>
      <w:r w:rsidR="009A6D4B">
        <w:rPr>
          <w:rFonts w:hint="eastAsia"/>
          <w:lang w:eastAsia="zh-CN"/>
        </w:rPr>
        <w:t xml:space="preserve"> </w:t>
      </w:r>
      <w:r w:rsidR="009A6D4B">
        <w:rPr>
          <w:lang w:eastAsia="zh-CN"/>
        </w:rPr>
        <w:t>f</w:t>
      </w:r>
      <w:r w:rsidR="009A6D4B">
        <w:rPr>
          <w:rFonts w:hint="eastAsia"/>
          <w:lang w:eastAsia="zh-CN"/>
        </w:rPr>
        <w:t xml:space="preserve">ollowing </w:t>
      </w:r>
      <w:r w:rsidR="009A6D4B">
        <w:rPr>
          <w:lang w:eastAsia="zh-CN"/>
        </w:rPr>
        <w:t xml:space="preserve">5G </w:t>
      </w:r>
      <w:r w:rsidR="00675177">
        <w:rPr>
          <w:rFonts w:hint="eastAsia"/>
          <w:lang w:eastAsia="zh-CN"/>
        </w:rPr>
        <w:t xml:space="preserve">requirements </w:t>
      </w:r>
      <w:r w:rsidR="001D67BB">
        <w:rPr>
          <w:rFonts w:hint="eastAsia"/>
          <w:lang w:eastAsia="zh-CN"/>
        </w:rPr>
        <w:t>can be applicable for 6G RAN:</w:t>
      </w:r>
    </w:p>
    <w:p w14:paraId="6846E0AE" w14:textId="28C0D70B" w:rsidR="00C56803" w:rsidRPr="00815BF2" w:rsidRDefault="00C56803" w:rsidP="00C56803">
      <w:pPr>
        <w:pStyle w:val="B1"/>
        <w:rPr>
          <w:lang w:eastAsia="zh-CN"/>
        </w:rPr>
      </w:pPr>
      <w:r w:rsidRPr="00815BF2">
        <w:rPr>
          <w:lang w:eastAsia="zh-CN"/>
        </w:rPr>
        <w:t>-</w:t>
      </w:r>
      <w:r w:rsidRPr="00815BF2">
        <w:rPr>
          <w:lang w:eastAsia="zh-CN"/>
        </w:rPr>
        <w:tab/>
        <w:t>The RAN architecture shall support connectivity through multiple transmission points</w:t>
      </w:r>
      <w:r w:rsidR="00193357">
        <w:rPr>
          <w:rFonts w:hint="eastAsia"/>
          <w:lang w:eastAsia="zh-CN"/>
        </w:rPr>
        <w:t xml:space="preserve"> (e.g. TRPs)</w:t>
      </w:r>
      <w:r w:rsidRPr="00815BF2">
        <w:rPr>
          <w:lang w:eastAsia="zh-CN"/>
        </w:rPr>
        <w:t>, either collocated or non-collocated.</w:t>
      </w:r>
    </w:p>
    <w:p w14:paraId="02266328" w14:textId="77777777" w:rsidR="00C56803" w:rsidRPr="00815BF2" w:rsidRDefault="00C56803" w:rsidP="00C56803">
      <w:pPr>
        <w:pStyle w:val="B2"/>
        <w:rPr>
          <w:lang w:eastAsia="zh-CN"/>
        </w:rPr>
      </w:pPr>
      <w:r w:rsidRPr="00815BF2">
        <w:rPr>
          <w:lang w:eastAsia="zh-CN"/>
        </w:rPr>
        <w:t>-</w:t>
      </w:r>
      <w:r w:rsidRPr="00815BF2">
        <w:rPr>
          <w:lang w:eastAsia="zh-CN"/>
        </w:rPr>
        <w:tab/>
        <w:t>The RAN architecture shall support interfaces supporting effective inter-site scheduling coordination.</w:t>
      </w:r>
    </w:p>
    <w:p w14:paraId="15B6B73F" w14:textId="77777777" w:rsidR="00C56803" w:rsidRPr="00815BF2" w:rsidRDefault="00C56803" w:rsidP="00C56803">
      <w:pPr>
        <w:pStyle w:val="B1"/>
        <w:rPr>
          <w:lang w:val="nb-NO"/>
        </w:rPr>
      </w:pPr>
      <w:r w:rsidRPr="00815BF2">
        <w:rPr>
          <w:lang w:eastAsia="zh-CN"/>
        </w:rPr>
        <w:t>-</w:t>
      </w:r>
      <w:r w:rsidRPr="00815BF2">
        <w:rPr>
          <w:lang w:eastAsia="zh-CN"/>
        </w:rPr>
        <w:tab/>
        <w:t xml:space="preserve">The RAN architecture shall allow for </w:t>
      </w:r>
      <w:r w:rsidRPr="00815BF2">
        <w:rPr>
          <w:lang w:val="nb-NO"/>
        </w:rPr>
        <w:t>deployment flexibility e.g. to host relevant RAN, CN and application functions close together at the edges of the network, when needed, e.g. to enable context aware service delivery, low latency services, etc...</w:t>
      </w:r>
    </w:p>
    <w:p w14:paraId="37C667AD" w14:textId="77777777" w:rsidR="00C56803" w:rsidRPr="00815BF2" w:rsidRDefault="00C56803" w:rsidP="00C56803">
      <w:pPr>
        <w:pStyle w:val="B1"/>
        <w:rPr>
          <w:lang w:val="nb-NO"/>
        </w:rPr>
      </w:pPr>
      <w:r w:rsidRPr="00815BF2">
        <w:rPr>
          <w:lang w:val="nb-NO"/>
        </w:rPr>
        <w:t>-</w:t>
      </w:r>
      <w:r w:rsidRPr="00815BF2">
        <w:rPr>
          <w:lang w:val="nb-NO"/>
        </w:rPr>
        <w:tab/>
        <w:t>The RAN architecture shall allow deployments using Network Function Virtualization.</w:t>
      </w:r>
    </w:p>
    <w:p w14:paraId="51841776" w14:textId="77777777" w:rsidR="00C56803" w:rsidRPr="00815BF2" w:rsidRDefault="00C56803" w:rsidP="00C56803">
      <w:pPr>
        <w:ind w:left="568" w:hanging="284"/>
        <w:rPr>
          <w:lang w:val="nb-NO" w:eastAsia="ja-JP"/>
        </w:rPr>
      </w:pPr>
      <w:r w:rsidRPr="00815BF2">
        <w:rPr>
          <w:lang w:val="nb-NO"/>
        </w:rPr>
        <w:t>-</w:t>
      </w:r>
      <w:r w:rsidRPr="00815BF2">
        <w:rPr>
          <w:lang w:val="nb-NO"/>
        </w:rPr>
        <w:tab/>
        <w:t>The RAN architecture shall allow for the RAN and the CN to evolve independently.</w:t>
      </w:r>
    </w:p>
    <w:p w14:paraId="5384EBDF" w14:textId="77777777" w:rsidR="00C56803" w:rsidRPr="00815BF2" w:rsidRDefault="00C56803" w:rsidP="00C56803">
      <w:pPr>
        <w:ind w:left="568" w:hanging="284"/>
        <w:rPr>
          <w:color w:val="000000"/>
          <w:lang w:val="en-GB"/>
        </w:rPr>
      </w:pPr>
      <w:r w:rsidRPr="00815BF2">
        <w:rPr>
          <w:color w:val="000000"/>
        </w:rPr>
        <w:t>-</w:t>
      </w:r>
      <w:r w:rsidRPr="00815BF2">
        <w:rPr>
          <w:color w:val="000000"/>
        </w:rPr>
        <w:tab/>
        <w:t xml:space="preserve">The RAN architecture shall allow for the operation of Network </w:t>
      </w:r>
      <w:r w:rsidRPr="00815BF2">
        <w:rPr>
          <w:lang w:val="nb-NO"/>
        </w:rPr>
        <w:t>Slicing.</w:t>
      </w:r>
    </w:p>
    <w:p w14:paraId="2D59BA55" w14:textId="21998217" w:rsidR="00C56803" w:rsidRPr="00815BF2" w:rsidRDefault="00C56803" w:rsidP="00C56803">
      <w:pPr>
        <w:ind w:left="568" w:hanging="284"/>
        <w:rPr>
          <w:color w:val="000000"/>
          <w:lang w:eastAsia="ja-JP"/>
        </w:rPr>
      </w:pPr>
      <w:r w:rsidRPr="00815BF2">
        <w:rPr>
          <w:color w:val="000000"/>
        </w:rPr>
        <w:t>-</w:t>
      </w:r>
      <w:r w:rsidRPr="00815BF2">
        <w:rPr>
          <w:color w:val="000000"/>
        </w:rPr>
        <w:tab/>
        <w:t xml:space="preserve">The RAN architecture shall </w:t>
      </w:r>
      <w:r w:rsidRPr="00815BF2">
        <w:rPr>
          <w:rFonts w:eastAsia="MS Mincho"/>
        </w:rPr>
        <w:t xml:space="preserve">support </w:t>
      </w:r>
      <w:r w:rsidR="00774297">
        <w:rPr>
          <w:rFonts w:eastAsiaTheme="minorEastAsia" w:hint="eastAsia"/>
          <w:lang w:eastAsia="zh-CN"/>
        </w:rPr>
        <w:t xml:space="preserve">network </w:t>
      </w:r>
      <w:r w:rsidRPr="00815BF2">
        <w:rPr>
          <w:rFonts w:eastAsia="MS Mincho"/>
        </w:rPr>
        <w:t>sharing of the RAN between multiple operators.</w:t>
      </w:r>
    </w:p>
    <w:p w14:paraId="664E0D11" w14:textId="5B32CF26" w:rsidR="00C56803" w:rsidRDefault="00C56803" w:rsidP="00C56803">
      <w:pPr>
        <w:pStyle w:val="B1"/>
        <w:rPr>
          <w:lang w:eastAsia="zh-CN"/>
        </w:rPr>
      </w:pPr>
      <w:r w:rsidRPr="00815BF2">
        <w:rPr>
          <w:lang w:eastAsia="zh-CN"/>
        </w:rPr>
        <w:t>-</w:t>
      </w:r>
      <w:r w:rsidRPr="00815BF2">
        <w:rPr>
          <w:lang w:eastAsia="zh-CN"/>
        </w:rPr>
        <w:tab/>
        <w:t>The RAN architecture shall allow the deployment of new services rapidly and efficientl</w:t>
      </w:r>
      <w:r>
        <w:rPr>
          <w:lang w:eastAsia="zh-CN"/>
        </w:rPr>
        <w:t>y.</w:t>
      </w:r>
    </w:p>
    <w:p w14:paraId="5B583C3C" w14:textId="4741CCA8" w:rsidR="00C56803" w:rsidRDefault="00C56803" w:rsidP="00C56803">
      <w:pPr>
        <w:pStyle w:val="B1"/>
        <w:rPr>
          <w:lang w:eastAsia="zh-CN"/>
        </w:rPr>
      </w:pPr>
      <w:r>
        <w:rPr>
          <w:lang w:eastAsia="zh-CN"/>
        </w:rPr>
        <w:t>-</w:t>
      </w:r>
      <w:r>
        <w:rPr>
          <w:lang w:eastAsia="zh-CN"/>
        </w:rPr>
        <w:tab/>
        <w:t>The RAN architecture shall allow the support of 3GPP defined service classes (e.g. interactive, background, streaming and conversational).</w:t>
      </w:r>
    </w:p>
    <w:p w14:paraId="630BBBB0" w14:textId="09068BEE" w:rsidR="00C56803" w:rsidRDefault="00C56803" w:rsidP="00C56803">
      <w:pPr>
        <w:pStyle w:val="B1"/>
        <w:rPr>
          <w:lang w:eastAsia="zh-CN"/>
        </w:rPr>
      </w:pPr>
      <w:r>
        <w:rPr>
          <w:lang w:eastAsia="zh-CN"/>
        </w:rPr>
        <w:t>-</w:t>
      </w:r>
      <w:r>
        <w:rPr>
          <w:lang w:eastAsia="zh-CN"/>
        </w:rPr>
        <w:tab/>
        <w:t>The RAN architecture shall enable lower CAPEX/OPEX with respect to current networks to achieve the same level of services.</w:t>
      </w:r>
    </w:p>
    <w:p w14:paraId="542C2C5F" w14:textId="0D6FA6AF" w:rsidR="00C56803" w:rsidRDefault="00C56803" w:rsidP="00C56803">
      <w:pPr>
        <w:pStyle w:val="B1"/>
        <w:rPr>
          <w:lang w:eastAsia="zh-CN"/>
        </w:rPr>
      </w:pPr>
      <w:r>
        <w:rPr>
          <w:lang w:eastAsia="zh-CN"/>
        </w:rPr>
        <w:t>-</w:t>
      </w:r>
      <w:r>
        <w:rPr>
          <w:lang w:eastAsia="zh-CN"/>
        </w:rPr>
        <w:tab/>
        <w:t xml:space="preserve">RAN-CN interfaces and RAN internal interfaces (both between </w:t>
      </w:r>
      <w:r w:rsidR="00E763D3">
        <w:rPr>
          <w:rFonts w:hint="eastAsia"/>
          <w:lang w:eastAsia="zh-CN"/>
        </w:rPr>
        <w:t xml:space="preserve">6G </w:t>
      </w:r>
      <w:r>
        <w:rPr>
          <w:lang w:eastAsia="zh-CN"/>
        </w:rPr>
        <w:t xml:space="preserve">logical nodes/functions and between </w:t>
      </w:r>
      <w:r w:rsidR="00E763D3">
        <w:rPr>
          <w:rFonts w:hint="eastAsia"/>
          <w:lang w:eastAsia="zh-CN"/>
        </w:rPr>
        <w:t>6G</w:t>
      </w:r>
      <w:r>
        <w:rPr>
          <w:lang w:eastAsia="zh-CN"/>
        </w:rPr>
        <w:t xml:space="preserve"> and </w:t>
      </w:r>
      <w:r w:rsidR="00E763D3">
        <w:rPr>
          <w:rFonts w:hint="eastAsia"/>
          <w:lang w:eastAsia="zh-CN"/>
        </w:rPr>
        <w:t>5G NR</w:t>
      </w:r>
      <w:r>
        <w:rPr>
          <w:lang w:eastAsia="zh-CN"/>
        </w:rPr>
        <w:t xml:space="preserve"> logical nodes/functions) shall be open for multi-vendor interoperability.</w:t>
      </w:r>
    </w:p>
    <w:p w14:paraId="77BA81DC" w14:textId="356E3E65" w:rsidR="00DD1C82" w:rsidRPr="001B6FF3" w:rsidRDefault="00AA2199" w:rsidP="00D030D4">
      <w:pPr>
        <w:pStyle w:val="Heading3"/>
      </w:pPr>
      <w:r w:rsidRPr="001B6FF3">
        <w:rPr>
          <w:rFonts w:hint="eastAsia"/>
        </w:rPr>
        <w:lastRenderedPageBreak/>
        <w:t>Function split</w:t>
      </w:r>
      <w:r w:rsidR="0029376E">
        <w:t xml:space="preserve"> related requirements</w:t>
      </w:r>
    </w:p>
    <w:p w14:paraId="42AE22D4" w14:textId="225C2BCE" w:rsidR="009A6D4B" w:rsidRDefault="0029376E" w:rsidP="000706E6">
      <w:pPr>
        <w:rPr>
          <w:lang w:eastAsia="zh-CN"/>
        </w:rPr>
      </w:pPr>
      <w:r>
        <w:rPr>
          <w:lang w:eastAsia="zh-CN"/>
        </w:rPr>
        <w:t xml:space="preserve">The function split related requirements defined in </w:t>
      </w:r>
      <w:r w:rsidR="009A6D4B">
        <w:rPr>
          <w:lang w:eastAsia="zh-CN"/>
        </w:rPr>
        <w:t xml:space="preserve">5G </w:t>
      </w:r>
      <w:r>
        <w:rPr>
          <w:lang w:eastAsia="zh-CN"/>
        </w:rPr>
        <w:t>are</w:t>
      </w:r>
      <w:r w:rsidR="009A6D4B">
        <w:rPr>
          <w:lang w:eastAsia="zh-CN"/>
        </w:rPr>
        <w:t>:</w:t>
      </w:r>
    </w:p>
    <w:p w14:paraId="08CFAA30" w14:textId="77777777" w:rsidR="0029376E" w:rsidRPr="00815BF2" w:rsidRDefault="0029376E" w:rsidP="0029376E">
      <w:pPr>
        <w:pStyle w:val="B1"/>
        <w:rPr>
          <w:lang w:eastAsia="zh-CN"/>
        </w:rPr>
      </w:pPr>
      <w:r w:rsidRPr="00815BF2">
        <w:rPr>
          <w:lang w:eastAsia="zh-CN"/>
        </w:rPr>
        <w:t>-</w:t>
      </w:r>
      <w:r w:rsidRPr="00815BF2">
        <w:rPr>
          <w:lang w:eastAsia="zh-CN"/>
        </w:rPr>
        <w:tab/>
        <w:t>The RAN architecture shall support connectivity through multiple transmission points</w:t>
      </w:r>
      <w:r>
        <w:rPr>
          <w:rFonts w:hint="eastAsia"/>
          <w:lang w:eastAsia="zh-CN"/>
        </w:rPr>
        <w:t xml:space="preserve"> (e.g. TRPs)</w:t>
      </w:r>
      <w:r w:rsidRPr="00815BF2">
        <w:rPr>
          <w:lang w:eastAsia="zh-CN"/>
        </w:rPr>
        <w:t>, either collocated or non-collocated.</w:t>
      </w:r>
    </w:p>
    <w:p w14:paraId="26104F53" w14:textId="21C0B766" w:rsidR="009A6D4B" w:rsidRDefault="009A6D4B" w:rsidP="009A6D4B">
      <w:pPr>
        <w:pStyle w:val="B2"/>
        <w:rPr>
          <w:lang w:eastAsia="zh-CN"/>
        </w:rPr>
      </w:pPr>
      <w:r>
        <w:rPr>
          <w:lang w:eastAsia="zh-CN"/>
        </w:rPr>
        <w:t>-</w:t>
      </w:r>
      <w:r>
        <w:rPr>
          <w:lang w:eastAsia="zh-CN"/>
        </w:rPr>
        <w:tab/>
        <w:t>The RAN architecture shall enable a separation of control plane signalling and user plane data from different sites.</w:t>
      </w:r>
    </w:p>
    <w:p w14:paraId="7948943A" w14:textId="2640AEDD" w:rsidR="0029376E" w:rsidRPr="0029376E" w:rsidRDefault="0029376E" w:rsidP="009A6D4B">
      <w:pPr>
        <w:pStyle w:val="B2"/>
        <w:rPr>
          <w:lang w:eastAsia="zh-CN"/>
        </w:rPr>
      </w:pPr>
      <w:r w:rsidRPr="00815BF2">
        <w:rPr>
          <w:lang w:eastAsia="zh-CN"/>
        </w:rPr>
        <w:t>-</w:t>
      </w:r>
      <w:r w:rsidRPr="00815BF2">
        <w:rPr>
          <w:lang w:eastAsia="zh-CN"/>
        </w:rPr>
        <w:tab/>
        <w:t>The RAN architecture shall support interfaces supporting effective inter-site scheduling coordination.</w:t>
      </w:r>
    </w:p>
    <w:p w14:paraId="3ABAA9C9" w14:textId="5AC7DEA1" w:rsidR="009A6D4B" w:rsidRPr="00D030D4" w:rsidRDefault="009A6D4B" w:rsidP="00D030D4">
      <w:pPr>
        <w:pStyle w:val="B1"/>
        <w:rPr>
          <w:lang w:val="nb-NO" w:eastAsia="zh-CN"/>
        </w:rPr>
      </w:pPr>
      <w:r>
        <w:rPr>
          <w:lang w:val="nb-NO"/>
        </w:rPr>
        <w:t>-</w:t>
      </w:r>
      <w:r>
        <w:rPr>
          <w:lang w:val="nb-NO"/>
        </w:rPr>
        <w:tab/>
        <w:t>The RAN architecture</w:t>
      </w:r>
      <w:r>
        <w:rPr>
          <w:lang w:val="nb-NO" w:eastAsia="zh-CN"/>
        </w:rPr>
        <w:t xml:space="preserve"> shall allow for C-plane/U-plane separation.</w:t>
      </w:r>
    </w:p>
    <w:p w14:paraId="6608EB9D" w14:textId="6094AC98" w:rsidR="00875AC6" w:rsidRPr="00875AC6" w:rsidRDefault="00875AC6" w:rsidP="000706E6">
      <w:pPr>
        <w:rPr>
          <w:lang w:eastAsia="zh-CN"/>
        </w:rPr>
      </w:pPr>
      <w:r>
        <w:rPr>
          <w:rFonts w:hint="eastAsia"/>
          <w:lang w:eastAsia="zh-CN"/>
        </w:rPr>
        <w:t xml:space="preserve">5G NR supports </w:t>
      </w:r>
      <w:r w:rsidR="00B71314">
        <w:rPr>
          <w:rFonts w:hint="eastAsia"/>
          <w:lang w:eastAsia="zh-CN"/>
        </w:rPr>
        <w:t xml:space="preserve">CU-DU split </w:t>
      </w:r>
      <w:r w:rsidR="008F363D">
        <w:rPr>
          <w:rFonts w:hint="eastAsia"/>
          <w:lang w:eastAsia="zh-CN"/>
        </w:rPr>
        <w:t xml:space="preserve">as well as </w:t>
      </w:r>
      <w:r w:rsidR="00DD3943">
        <w:rPr>
          <w:rFonts w:hint="eastAsia"/>
          <w:lang w:eastAsia="zh-CN"/>
        </w:rPr>
        <w:t>C</w:t>
      </w:r>
      <w:r w:rsidR="00B71314">
        <w:rPr>
          <w:rFonts w:hint="eastAsia"/>
          <w:lang w:eastAsia="zh-CN"/>
        </w:rPr>
        <w:t>P-UP split</w:t>
      </w:r>
      <w:r w:rsidR="00DD3943">
        <w:rPr>
          <w:rFonts w:hint="eastAsia"/>
          <w:lang w:eastAsia="zh-CN"/>
        </w:rPr>
        <w:t xml:space="preserve"> (</w:t>
      </w:r>
      <w:proofErr w:type="gramStart"/>
      <w:r w:rsidR="00DD3943">
        <w:rPr>
          <w:rFonts w:hint="eastAsia"/>
          <w:lang w:eastAsia="zh-CN"/>
        </w:rPr>
        <w:t>i.e.</w:t>
      </w:r>
      <w:proofErr w:type="gramEnd"/>
      <w:r w:rsidR="00DD3943">
        <w:rPr>
          <w:rFonts w:hint="eastAsia"/>
          <w:lang w:eastAsia="zh-CN"/>
        </w:rPr>
        <w:t xml:space="preserve"> CU-CP/CU-UP split)</w:t>
      </w:r>
      <w:r w:rsidR="00B71314">
        <w:rPr>
          <w:rFonts w:hint="eastAsia"/>
          <w:lang w:eastAsia="zh-CN"/>
        </w:rPr>
        <w:t xml:space="preserve">. </w:t>
      </w:r>
      <w:r w:rsidR="00802F77">
        <w:rPr>
          <w:rFonts w:hint="eastAsia"/>
          <w:lang w:eastAsia="zh-CN"/>
        </w:rPr>
        <w:t xml:space="preserve">For CP-UP split, considering </w:t>
      </w:r>
      <w:r w:rsidR="004F766D">
        <w:rPr>
          <w:rFonts w:hint="eastAsia"/>
          <w:lang w:eastAsia="zh-CN"/>
        </w:rPr>
        <w:t>its complexity and no commercial deployment, it is proposed to not consider CP-U</w:t>
      </w:r>
      <w:r w:rsidR="000D5D53">
        <w:rPr>
          <w:rFonts w:hint="eastAsia"/>
          <w:lang w:eastAsia="zh-CN"/>
        </w:rPr>
        <w:t>P</w:t>
      </w:r>
      <w:r w:rsidR="004F766D">
        <w:rPr>
          <w:rFonts w:hint="eastAsia"/>
          <w:lang w:eastAsia="zh-CN"/>
        </w:rPr>
        <w:t xml:space="preserve"> split in 6G. </w:t>
      </w:r>
      <w:r w:rsidR="00D5647B">
        <w:rPr>
          <w:rFonts w:hint="eastAsia"/>
          <w:lang w:eastAsia="zh-CN"/>
        </w:rPr>
        <w:t xml:space="preserve">A simplified </w:t>
      </w:r>
      <w:r w:rsidR="00622D96">
        <w:rPr>
          <w:rFonts w:hint="eastAsia"/>
          <w:lang w:eastAsia="zh-CN"/>
        </w:rPr>
        <w:t xml:space="preserve">6G function split at RAN is shown in </w:t>
      </w:r>
      <w:r w:rsidR="00622D96">
        <w:rPr>
          <w:lang w:eastAsia="zh-CN"/>
        </w:rPr>
        <w:fldChar w:fldCharType="begin"/>
      </w:r>
      <w:r w:rsidR="00622D96">
        <w:rPr>
          <w:lang w:eastAsia="zh-CN"/>
        </w:rPr>
        <w:instrText xml:space="preserve"> </w:instrText>
      </w:r>
      <w:r w:rsidR="00622D96">
        <w:rPr>
          <w:rFonts w:hint="eastAsia"/>
          <w:lang w:eastAsia="zh-CN"/>
        </w:rPr>
        <w:instrText>REF Fig_FunctionSplit \h</w:instrText>
      </w:r>
      <w:r w:rsidR="00622D96">
        <w:rPr>
          <w:lang w:eastAsia="zh-CN"/>
        </w:rPr>
        <w:instrText xml:space="preserve">  \* MERGEFORMAT </w:instrText>
      </w:r>
      <w:r w:rsidR="00622D96">
        <w:rPr>
          <w:lang w:eastAsia="zh-CN"/>
        </w:rPr>
      </w:r>
      <w:r w:rsidR="00622D96">
        <w:rPr>
          <w:lang w:eastAsia="zh-CN"/>
        </w:rPr>
        <w:fldChar w:fldCharType="separate"/>
      </w:r>
      <w:r w:rsidR="00E21D10" w:rsidRPr="00E21D10">
        <w:rPr>
          <w:rFonts w:hint="eastAsia"/>
          <w:lang w:eastAsia="zh-CN"/>
        </w:rPr>
        <w:t>Figure</w:t>
      </w:r>
      <w:r w:rsidR="00E21D10" w:rsidRPr="00E21D10">
        <w:rPr>
          <w:lang w:eastAsia="zh-CN"/>
        </w:rPr>
        <w:t xml:space="preserve"> 1</w:t>
      </w:r>
      <w:r w:rsidR="00622D96">
        <w:rPr>
          <w:lang w:eastAsia="zh-CN"/>
        </w:rPr>
        <w:fldChar w:fldCharType="end"/>
      </w:r>
      <w:r w:rsidR="00622D96">
        <w:rPr>
          <w:rFonts w:hint="eastAsia"/>
          <w:lang w:eastAsia="zh-CN"/>
        </w:rPr>
        <w:t xml:space="preserve"> below.</w:t>
      </w:r>
    </w:p>
    <w:p w14:paraId="4B30B6BA" w14:textId="71616965" w:rsidR="00DD1C82" w:rsidRDefault="00C67498" w:rsidP="00670F1F">
      <w:pPr>
        <w:jc w:val="center"/>
        <w:rPr>
          <w:u w:val="single"/>
          <w:lang w:eastAsia="zh-CN"/>
        </w:rPr>
      </w:pPr>
      <w:r w:rsidRPr="00C67498">
        <w:rPr>
          <w:noProof/>
          <w:u w:val="single"/>
          <w:lang w:eastAsia="zh-CN"/>
        </w:rPr>
        <w:drawing>
          <wp:inline distT="0" distB="0" distL="0" distR="0" wp14:anchorId="37A289D1" wp14:editId="10ADAA0D">
            <wp:extent cx="3260090" cy="1924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0090" cy="1924050"/>
                    </a:xfrm>
                    <a:prstGeom prst="rect">
                      <a:avLst/>
                    </a:prstGeom>
                    <a:noFill/>
                    <a:ln>
                      <a:noFill/>
                    </a:ln>
                  </pic:spPr>
                </pic:pic>
              </a:graphicData>
            </a:graphic>
          </wp:inline>
        </w:drawing>
      </w:r>
    </w:p>
    <w:p w14:paraId="68F57DBE" w14:textId="0FE4701D" w:rsidR="005B1F7E" w:rsidRPr="00DD1C82" w:rsidRDefault="005B1F7E" w:rsidP="00670F1F">
      <w:pPr>
        <w:jc w:val="center"/>
        <w:rPr>
          <w:u w:val="single"/>
          <w:lang w:eastAsia="zh-CN"/>
        </w:rPr>
      </w:pPr>
      <w:bookmarkStart w:id="0" w:name="Fig_FunctionSplit"/>
      <w:r>
        <w:rPr>
          <w:rFonts w:hint="eastAsia"/>
          <w:b/>
          <w:lang w:eastAsia="zh-CN"/>
        </w:rPr>
        <w:t>Figure</w:t>
      </w:r>
      <w:r w:rsidRPr="00EC7BE6">
        <w:rPr>
          <w:b/>
          <w:lang w:eastAsia="ko-KR"/>
        </w:rPr>
        <w:t xml:space="preserve"> </w:t>
      </w:r>
      <w:r w:rsidR="0037014B">
        <w:rPr>
          <w:b/>
          <w:lang w:eastAsia="ko-KR"/>
        </w:rPr>
        <w:fldChar w:fldCharType="begin"/>
      </w:r>
      <w:r w:rsidR="0037014B">
        <w:rPr>
          <w:b/>
          <w:lang w:eastAsia="ko-KR"/>
        </w:rPr>
        <w:instrText xml:space="preserve"> SEQ Fig \* MERGEFORMAT  \* MERGEFORMAT </w:instrText>
      </w:r>
      <w:r w:rsidR="0037014B">
        <w:rPr>
          <w:b/>
          <w:lang w:eastAsia="ko-KR"/>
        </w:rPr>
        <w:fldChar w:fldCharType="separate"/>
      </w:r>
      <w:r w:rsidR="00E21D10">
        <w:rPr>
          <w:b/>
          <w:noProof/>
          <w:lang w:eastAsia="ko-KR"/>
        </w:rPr>
        <w:t>1</w:t>
      </w:r>
      <w:r w:rsidR="0037014B">
        <w:rPr>
          <w:b/>
          <w:lang w:eastAsia="ko-KR"/>
        </w:rPr>
        <w:fldChar w:fldCharType="end"/>
      </w:r>
      <w:bookmarkEnd w:id="0"/>
      <w:r w:rsidRPr="00EC7BE6">
        <w:rPr>
          <w:lang w:eastAsia="ko-KR"/>
        </w:rPr>
        <w:t>:</w:t>
      </w:r>
      <w:r>
        <w:rPr>
          <w:lang w:eastAsia="zh-CN"/>
        </w:rPr>
        <w:t xml:space="preserve"> </w:t>
      </w:r>
      <w:r w:rsidR="00D5647B">
        <w:rPr>
          <w:rFonts w:hint="eastAsia"/>
          <w:lang w:eastAsia="zh-CN"/>
        </w:rPr>
        <w:t>Simplified 6G function split at RAN</w:t>
      </w:r>
    </w:p>
    <w:p w14:paraId="4FE632B3" w14:textId="6C8E90FB" w:rsidR="00DD1C82" w:rsidRPr="00EF61C0" w:rsidRDefault="0074401F" w:rsidP="000706E6">
      <w:pPr>
        <w:rPr>
          <w:u w:val="single"/>
          <w:lang w:eastAsia="zh-CN"/>
        </w:rPr>
      </w:pPr>
      <w:bookmarkStart w:id="1" w:name="Pro_Int_R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1</w:t>
      </w:r>
      <w:r w:rsidRPr="00EC7BE6">
        <w:rPr>
          <w:b/>
          <w:lang w:eastAsia="ko-KR"/>
        </w:rPr>
        <w:fldChar w:fldCharType="end"/>
      </w:r>
      <w:r w:rsidRPr="00EC7BE6">
        <w:rPr>
          <w:lang w:eastAsia="ko-KR"/>
        </w:rPr>
        <w:t>:</w:t>
      </w:r>
      <w:r>
        <w:rPr>
          <w:lang w:eastAsia="zh-CN"/>
        </w:rPr>
        <w:t xml:space="preserve"> </w:t>
      </w:r>
      <w:r w:rsidR="006E3240" w:rsidRPr="00815BF2">
        <w:rPr>
          <w:color w:val="000000"/>
        </w:rPr>
        <w:t xml:space="preserve">The RAN architecture shall </w:t>
      </w:r>
      <w:r w:rsidR="002B7C59">
        <w:rPr>
          <w:rFonts w:hint="eastAsia"/>
          <w:color w:val="000000"/>
          <w:lang w:eastAsia="zh-CN"/>
        </w:rPr>
        <w:t>support</w:t>
      </w:r>
      <w:r w:rsidR="006E3240" w:rsidRPr="00815BF2">
        <w:rPr>
          <w:color w:val="000000"/>
        </w:rPr>
        <w:t xml:space="preserve"> </w:t>
      </w:r>
      <w:r w:rsidR="006E3240">
        <w:rPr>
          <w:rFonts w:hint="eastAsia"/>
          <w:color w:val="000000"/>
          <w:lang w:eastAsia="zh-CN"/>
        </w:rPr>
        <w:t xml:space="preserve">simplified </w:t>
      </w:r>
      <w:r w:rsidR="001D75CE">
        <w:rPr>
          <w:color w:val="000000"/>
          <w:lang w:eastAsia="zh-CN"/>
        </w:rPr>
        <w:t xml:space="preserve">internal </w:t>
      </w:r>
      <w:r w:rsidR="006E3240">
        <w:rPr>
          <w:rFonts w:hint="eastAsia"/>
          <w:color w:val="000000"/>
          <w:lang w:eastAsia="zh-CN"/>
        </w:rPr>
        <w:t xml:space="preserve">function split </w:t>
      </w:r>
      <w:r w:rsidR="00833AAA">
        <w:rPr>
          <w:rFonts w:hint="eastAsia"/>
          <w:color w:val="000000"/>
          <w:lang w:eastAsia="zh-CN"/>
        </w:rPr>
        <w:t>with reduced deployment options compared with 5G NR</w:t>
      </w:r>
      <w:r w:rsidRPr="00B408FE">
        <w:rPr>
          <w:rFonts w:eastAsiaTheme="minorEastAsia"/>
          <w:lang w:eastAsia="zh-CN"/>
        </w:rPr>
        <w:t>.</w:t>
      </w:r>
      <w:bookmarkEnd w:id="1"/>
    </w:p>
    <w:p w14:paraId="5C58FFFD" w14:textId="18D13E1B" w:rsidR="00521127" w:rsidRPr="00B9123D" w:rsidRDefault="00E05497" w:rsidP="000706E6">
      <w:pPr>
        <w:rPr>
          <w:b/>
          <w:bCs/>
          <w:lang w:eastAsia="zh-CN"/>
        </w:rPr>
      </w:pPr>
      <w:r>
        <w:rPr>
          <w:rFonts w:hint="eastAsia"/>
          <w:lang w:eastAsia="zh-CN"/>
        </w:rPr>
        <w:t xml:space="preserve">In addition, current CU-DU split architecture </w:t>
      </w:r>
      <w:r w:rsidR="00F6652C">
        <w:rPr>
          <w:rFonts w:hint="eastAsia"/>
          <w:lang w:eastAsia="zh-CN"/>
        </w:rPr>
        <w:t xml:space="preserve">has </w:t>
      </w:r>
      <w:r w:rsidR="00B9123D">
        <w:rPr>
          <w:rFonts w:hint="eastAsia"/>
          <w:lang w:eastAsia="zh-CN"/>
        </w:rPr>
        <w:t>a</w:t>
      </w:r>
      <w:r w:rsidR="00F6652C">
        <w:rPr>
          <w:rFonts w:hint="eastAsia"/>
          <w:lang w:eastAsia="zh-CN"/>
        </w:rPr>
        <w:t xml:space="preserve"> drawback that DU</w:t>
      </w:r>
      <w:r w:rsidR="009A6D4B">
        <w:rPr>
          <w:lang w:eastAsia="zh-CN"/>
        </w:rPr>
        <w:t xml:space="preserve"> related</w:t>
      </w:r>
      <w:r w:rsidR="00F6652C">
        <w:rPr>
          <w:rFonts w:hint="eastAsia"/>
          <w:lang w:eastAsia="zh-CN"/>
        </w:rPr>
        <w:t xml:space="preserve"> </w:t>
      </w:r>
      <w:r w:rsidR="009A6D4B">
        <w:rPr>
          <w:lang w:eastAsia="zh-CN"/>
        </w:rPr>
        <w:t xml:space="preserve">L1/L2 configurations </w:t>
      </w:r>
      <w:r w:rsidR="00B9123D">
        <w:rPr>
          <w:rFonts w:hint="eastAsia"/>
          <w:lang w:eastAsia="zh-CN"/>
        </w:rPr>
        <w:t xml:space="preserve">needs to </w:t>
      </w:r>
      <w:r w:rsidR="009A6D4B">
        <w:rPr>
          <w:lang w:eastAsia="zh-CN"/>
        </w:rPr>
        <w:t xml:space="preserve">be configured via CU RRC, and therefore the signalling has to </w:t>
      </w:r>
      <w:r w:rsidR="00B9123D">
        <w:rPr>
          <w:rFonts w:hint="eastAsia"/>
          <w:lang w:eastAsia="zh-CN"/>
        </w:rPr>
        <w:t>go through the route of DU</w:t>
      </w:r>
      <w:r w:rsidR="00B9123D">
        <w:rPr>
          <w:rFonts w:hint="eastAsia"/>
          <w:lang w:eastAsia="zh-CN"/>
        </w:rPr>
        <w:sym w:font="Wingdings" w:char="F0E0"/>
      </w:r>
      <w:r w:rsidR="00B9123D">
        <w:rPr>
          <w:rFonts w:hint="eastAsia"/>
          <w:lang w:eastAsia="zh-CN"/>
        </w:rPr>
        <w:t>CU</w:t>
      </w:r>
      <w:r w:rsidR="00B9123D">
        <w:rPr>
          <w:rFonts w:hint="eastAsia"/>
          <w:lang w:eastAsia="zh-CN"/>
        </w:rPr>
        <w:sym w:font="Wingdings" w:char="F0E0"/>
      </w:r>
      <w:r w:rsidR="00B9123D">
        <w:rPr>
          <w:rFonts w:hint="eastAsia"/>
          <w:lang w:eastAsia="zh-CN"/>
        </w:rPr>
        <w:t>DU</w:t>
      </w:r>
      <w:r w:rsidR="00B9123D">
        <w:rPr>
          <w:rFonts w:hint="eastAsia"/>
          <w:lang w:eastAsia="zh-CN"/>
        </w:rPr>
        <w:sym w:font="Wingdings" w:char="F0E0"/>
      </w:r>
      <w:r w:rsidR="00B9123D">
        <w:rPr>
          <w:rFonts w:hint="eastAsia"/>
          <w:lang w:eastAsia="zh-CN"/>
        </w:rPr>
        <w:t xml:space="preserve">UE, which adds significant latency </w:t>
      </w:r>
      <w:r w:rsidR="00B9123D">
        <w:rPr>
          <w:lang w:eastAsia="zh-CN"/>
        </w:rPr>
        <w:t>compared</w:t>
      </w:r>
      <w:r w:rsidR="00B9123D">
        <w:rPr>
          <w:rFonts w:hint="eastAsia"/>
          <w:lang w:eastAsia="zh-CN"/>
        </w:rPr>
        <w:t xml:space="preserve"> with direct transmission from DU to UE. </w:t>
      </w:r>
      <w:r w:rsidR="004219D3" w:rsidRPr="00924D22">
        <w:rPr>
          <w:lang w:eastAsia="zh-CN"/>
        </w:rPr>
        <w:t xml:space="preserve">Improvements </w:t>
      </w:r>
      <w:r w:rsidR="0047187D" w:rsidRPr="00924D22">
        <w:rPr>
          <w:lang w:eastAsia="zh-CN"/>
        </w:rPr>
        <w:t>are needed to avoid unnecessary configuration exchange between CU and DU</w:t>
      </w:r>
      <w:r w:rsidR="004219D3" w:rsidRPr="00924D22">
        <w:rPr>
          <w:lang w:eastAsia="zh-CN"/>
        </w:rPr>
        <w:t>.</w:t>
      </w:r>
    </w:p>
    <w:p w14:paraId="7381C7E6" w14:textId="6AF7CD20" w:rsidR="00D34F14" w:rsidRPr="00D34F14" w:rsidRDefault="005A64C4" w:rsidP="000706E6">
      <w:pPr>
        <w:rPr>
          <w:u w:val="single"/>
          <w:lang w:eastAsia="zh-CN"/>
        </w:rPr>
      </w:pPr>
      <w:bookmarkStart w:id="2" w:name="Pro_Int_La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2</w:t>
      </w:r>
      <w:r w:rsidRPr="00EC7BE6">
        <w:rPr>
          <w:b/>
          <w:lang w:eastAsia="ko-KR"/>
        </w:rPr>
        <w:fldChar w:fldCharType="end"/>
      </w:r>
      <w:r w:rsidRPr="00EC7BE6">
        <w:rPr>
          <w:lang w:eastAsia="ko-KR"/>
        </w:rPr>
        <w:t>:</w:t>
      </w:r>
      <w:r>
        <w:rPr>
          <w:lang w:eastAsia="zh-CN"/>
        </w:rPr>
        <w:t xml:space="preserve"> </w:t>
      </w:r>
      <w:r w:rsidRPr="00815BF2">
        <w:rPr>
          <w:color w:val="000000"/>
        </w:rPr>
        <w:t xml:space="preserve">The RAN architecture shall </w:t>
      </w:r>
      <w:r w:rsidR="002B7C59">
        <w:rPr>
          <w:rFonts w:hint="eastAsia"/>
          <w:color w:val="000000"/>
          <w:lang w:eastAsia="zh-CN"/>
        </w:rPr>
        <w:t>support</w:t>
      </w:r>
      <w:r w:rsidRPr="00815BF2">
        <w:rPr>
          <w:color w:val="000000"/>
        </w:rPr>
        <w:t xml:space="preserve"> </w:t>
      </w:r>
      <w:r w:rsidR="001D75CE">
        <w:rPr>
          <w:color w:val="000000"/>
        </w:rPr>
        <w:t xml:space="preserve">internal </w:t>
      </w:r>
      <w:r>
        <w:rPr>
          <w:rFonts w:hint="eastAsia"/>
          <w:color w:val="000000"/>
          <w:lang w:eastAsia="zh-CN"/>
        </w:rPr>
        <w:t xml:space="preserve">function split </w:t>
      </w:r>
      <w:r w:rsidR="00F149D0">
        <w:rPr>
          <w:rFonts w:hint="eastAsia"/>
          <w:color w:val="000000"/>
          <w:lang w:eastAsia="zh-CN"/>
        </w:rPr>
        <w:t>with low control signalling latency</w:t>
      </w:r>
      <w:r w:rsidRPr="00B408FE">
        <w:rPr>
          <w:rFonts w:eastAsiaTheme="minorEastAsia"/>
          <w:lang w:eastAsia="zh-CN"/>
        </w:rPr>
        <w:t>.</w:t>
      </w:r>
      <w:bookmarkEnd w:id="2"/>
    </w:p>
    <w:p w14:paraId="5B4814CF" w14:textId="04D09C59" w:rsidR="00155E4C" w:rsidRDefault="002A1751" w:rsidP="000706E6">
      <w:pPr>
        <w:rPr>
          <w:lang w:eastAsia="zh-CN"/>
        </w:rPr>
      </w:pPr>
      <w:r w:rsidRPr="002A1751">
        <w:rPr>
          <w:lang w:eastAsia="zh-CN"/>
        </w:rPr>
        <w:t>RAN WG 6G SID RP-251881 [2] has the following</w:t>
      </w:r>
      <w:r w:rsidR="009A6D4B">
        <w:rPr>
          <w:lang w:eastAsia="zh-CN"/>
        </w:rPr>
        <w:t xml:space="preserve"> architecture related objectives:</w:t>
      </w:r>
    </w:p>
    <w:p w14:paraId="0CE375EA" w14:textId="77777777" w:rsidR="002A1751" w:rsidRPr="009C4EDB" w:rsidRDefault="002A1751" w:rsidP="002A1751">
      <w:pPr>
        <w:spacing w:after="120"/>
        <w:ind w:leftChars="300" w:left="600"/>
        <w:rPr>
          <w:bCs/>
        </w:rPr>
      </w:pPr>
      <w:r w:rsidRPr="009C4EDB">
        <w:rPr>
          <w:bCs/>
        </w:rPr>
        <w:t>RAN3 to provide interim study results to allow TSGs to make a decision on:</w:t>
      </w:r>
    </w:p>
    <w:p w14:paraId="0D2F4AF5" w14:textId="77777777" w:rsidR="002A1751" w:rsidRPr="009C4EDB" w:rsidRDefault="002A1751" w:rsidP="00483E41">
      <w:pPr>
        <w:pStyle w:val="ListParagraph"/>
        <w:numPr>
          <w:ilvl w:val="0"/>
          <w:numId w:val="15"/>
        </w:numPr>
        <w:overflowPunct w:val="0"/>
        <w:autoSpaceDE w:val="0"/>
        <w:autoSpaceDN w:val="0"/>
        <w:adjustRightInd w:val="0"/>
        <w:spacing w:after="120" w:line="240" w:lineRule="auto"/>
        <w:ind w:leftChars="480" w:left="1320"/>
        <w:textAlignment w:val="baseline"/>
        <w:rPr>
          <w:rFonts w:ascii="Times New Roman" w:hAnsi="Times New Roman"/>
          <w:bCs/>
          <w:sz w:val="20"/>
          <w:szCs w:val="20"/>
        </w:rPr>
      </w:pPr>
      <w:r w:rsidRPr="009C4EDB">
        <w:rPr>
          <w:rFonts w:ascii="Times New Roman" w:hAnsi="Times New Roman"/>
          <w:bCs/>
          <w:sz w:val="20"/>
          <w:szCs w:val="20"/>
        </w:rPr>
        <w:t>RAN-CN interface: P2P vs SBI</w:t>
      </w:r>
    </w:p>
    <w:p w14:paraId="6A5B4E47" w14:textId="77777777" w:rsidR="002A1751" w:rsidRPr="009C4EDB" w:rsidRDefault="002A1751" w:rsidP="00483E41">
      <w:pPr>
        <w:pStyle w:val="ListParagraph"/>
        <w:numPr>
          <w:ilvl w:val="0"/>
          <w:numId w:val="15"/>
        </w:numPr>
        <w:overflowPunct w:val="0"/>
        <w:autoSpaceDE w:val="0"/>
        <w:autoSpaceDN w:val="0"/>
        <w:adjustRightInd w:val="0"/>
        <w:spacing w:after="120" w:line="240" w:lineRule="auto"/>
        <w:ind w:leftChars="480" w:left="1320"/>
        <w:textAlignment w:val="baseline"/>
        <w:rPr>
          <w:rFonts w:ascii="Times New Roman" w:hAnsi="Times New Roman"/>
          <w:bCs/>
          <w:sz w:val="20"/>
          <w:szCs w:val="20"/>
        </w:rPr>
      </w:pPr>
      <w:r w:rsidRPr="009C4EDB">
        <w:rPr>
          <w:rFonts w:ascii="Times New Roman" w:hAnsi="Times New Roman"/>
          <w:bCs/>
          <w:sz w:val="20"/>
          <w:szCs w:val="20"/>
        </w:rPr>
        <w:t>RAN internal interfaces: CU-DU split, CP-UP split.</w:t>
      </w:r>
    </w:p>
    <w:p w14:paraId="630D9F20" w14:textId="6277468F" w:rsidR="00233759" w:rsidRPr="008A26DA" w:rsidRDefault="00233759" w:rsidP="00233759">
      <w:pPr>
        <w:rPr>
          <w:lang w:eastAsia="zh-CN"/>
        </w:rPr>
      </w:pPr>
      <w:r>
        <w:rPr>
          <w:lang w:eastAsia="zh-CN"/>
        </w:rPr>
        <w:t xml:space="preserve">5G NR </w:t>
      </w:r>
      <w:r w:rsidR="00EC42FD">
        <w:rPr>
          <w:lang w:eastAsia="zh-CN"/>
        </w:rPr>
        <w:t>signalling transfer</w:t>
      </w:r>
      <w:r>
        <w:rPr>
          <w:lang w:eastAsia="zh-CN"/>
        </w:rPr>
        <w:t xml:space="preserve"> between </w:t>
      </w:r>
      <w:r w:rsidR="00EC42FD">
        <w:rPr>
          <w:lang w:eastAsia="zh-CN"/>
        </w:rPr>
        <w:t>UE/</w:t>
      </w:r>
      <w:r>
        <w:rPr>
          <w:lang w:eastAsia="zh-CN"/>
        </w:rPr>
        <w:t>RAN and CN</w:t>
      </w:r>
      <w:r w:rsidR="00EC42FD">
        <w:rPr>
          <w:lang w:eastAsia="zh-CN"/>
        </w:rPr>
        <w:t>, e.g., LMF</w:t>
      </w:r>
      <w:r>
        <w:rPr>
          <w:lang w:eastAsia="zh-CN"/>
        </w:rPr>
        <w:t xml:space="preserve"> is routed via AMF. There is scalability issue due to the load of AMF and potential single point of failure. These issues were already realized during 5G NR, and some workaround</w:t>
      </w:r>
      <w:r w:rsidR="006E25AD">
        <w:rPr>
          <w:lang w:eastAsia="zh-CN"/>
        </w:rPr>
        <w:t>s</w:t>
      </w:r>
      <w:r>
        <w:rPr>
          <w:lang w:eastAsia="zh-CN"/>
        </w:rPr>
        <w:t xml:space="preserve"> were introduced. For example, originally LPP signalling was transferred via AMF in control plane, and enhancements were introduced to transport LPP signalling via user plane. For 6G, there is the opportunity to address above issues of RAN-CN interface in a systematic manner. </w:t>
      </w:r>
    </w:p>
    <w:p w14:paraId="171B0BBA" w14:textId="60B1DFD8" w:rsidR="00E7432A" w:rsidRDefault="00550418" w:rsidP="000706E6">
      <w:pPr>
        <w:rPr>
          <w:u w:val="single"/>
          <w:lang w:eastAsia="zh-CN"/>
        </w:rPr>
      </w:pPr>
      <w:bookmarkStart w:id="3" w:name="Pro_RC"/>
      <w:r w:rsidRPr="00EC7BE6">
        <w:rPr>
          <w:b/>
          <w:lang w:eastAsia="ko-KR"/>
        </w:rPr>
        <w:t>Proposal</w:t>
      </w:r>
      <w:r>
        <w:rPr>
          <w:rFonts w:hint="eastAsia"/>
          <w:b/>
          <w:lang w:eastAsia="zh-CN"/>
        </w:rPr>
        <w:t xml:space="preserve">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3</w:t>
      </w:r>
      <w:r w:rsidRPr="00EC7BE6">
        <w:rPr>
          <w:b/>
          <w:lang w:eastAsia="ko-KR"/>
        </w:rPr>
        <w:fldChar w:fldCharType="end"/>
      </w:r>
      <w:r w:rsidR="00C82DE3" w:rsidRPr="00227A2B">
        <w:rPr>
          <w:rFonts w:hint="eastAsia"/>
          <w:color w:val="000000"/>
        </w:rPr>
        <w:t xml:space="preserve">: </w:t>
      </w:r>
      <w:r w:rsidR="00A26A1F" w:rsidRPr="00815BF2">
        <w:rPr>
          <w:color w:val="000000"/>
        </w:rPr>
        <w:t>The RAN architecture shall</w:t>
      </w:r>
      <w:r w:rsidR="001E0C39" w:rsidRPr="00E64D86">
        <w:rPr>
          <w:rFonts w:hint="eastAsia"/>
          <w:lang w:eastAsia="zh-CN"/>
        </w:rPr>
        <w:t xml:space="preserve"> support </w:t>
      </w:r>
      <w:r w:rsidR="00347EAE" w:rsidRPr="00E64D86">
        <w:rPr>
          <w:rFonts w:hint="eastAsia"/>
          <w:lang w:eastAsia="zh-CN"/>
        </w:rPr>
        <w:t xml:space="preserve">signalling transfer </w:t>
      </w:r>
      <w:r w:rsidR="001E0C39" w:rsidRPr="00E64D86">
        <w:rPr>
          <w:rFonts w:hint="eastAsia"/>
          <w:lang w:eastAsia="zh-CN"/>
        </w:rPr>
        <w:t xml:space="preserve">between </w:t>
      </w:r>
      <w:r w:rsidR="00EC42FD">
        <w:rPr>
          <w:lang w:eastAsia="zh-CN"/>
        </w:rPr>
        <w:t>UE/</w:t>
      </w:r>
      <w:r w:rsidR="001E0C39" w:rsidRPr="00E64D86">
        <w:rPr>
          <w:rFonts w:hint="eastAsia"/>
          <w:lang w:eastAsia="zh-CN"/>
        </w:rPr>
        <w:t>RAN and CN for diverse services</w:t>
      </w:r>
      <w:r w:rsidR="00EC42FD">
        <w:rPr>
          <w:lang w:eastAsia="zh-CN"/>
        </w:rPr>
        <w:t>, e.g., sensing, AI</w:t>
      </w:r>
      <w:r w:rsidR="001E0C39" w:rsidRPr="00E64D86">
        <w:rPr>
          <w:rFonts w:hint="eastAsia"/>
          <w:lang w:eastAsia="zh-CN"/>
        </w:rPr>
        <w:t xml:space="preserve"> </w:t>
      </w:r>
      <w:r w:rsidR="0072549E" w:rsidRPr="00E64D86">
        <w:rPr>
          <w:rFonts w:hint="eastAsia"/>
          <w:lang w:eastAsia="zh-CN"/>
        </w:rPr>
        <w:t xml:space="preserve">in efficient </w:t>
      </w:r>
      <w:r w:rsidR="00347EAE" w:rsidRPr="00E64D86">
        <w:rPr>
          <w:rFonts w:hint="eastAsia"/>
          <w:lang w:eastAsia="zh-CN"/>
        </w:rPr>
        <w:t xml:space="preserve">and scalable </w:t>
      </w:r>
      <w:r w:rsidR="0072549E" w:rsidRPr="00E64D86">
        <w:rPr>
          <w:rFonts w:hint="eastAsia"/>
          <w:lang w:eastAsia="zh-CN"/>
        </w:rPr>
        <w:t>way.</w:t>
      </w:r>
      <w:bookmarkEnd w:id="3"/>
    </w:p>
    <w:p w14:paraId="61118225" w14:textId="4914CA56" w:rsidR="00BF7CE2" w:rsidRPr="001B6FF3" w:rsidRDefault="000706E6" w:rsidP="00D030D4">
      <w:pPr>
        <w:pStyle w:val="Heading3"/>
      </w:pPr>
      <w:r w:rsidRPr="001B6FF3">
        <w:rPr>
          <w:rFonts w:hint="eastAsia"/>
        </w:rPr>
        <w:lastRenderedPageBreak/>
        <w:t>Support of new services (AI and sensing)</w:t>
      </w:r>
    </w:p>
    <w:p w14:paraId="1E60E740" w14:textId="6DACDD1A" w:rsidR="003254C3" w:rsidRDefault="00D77201" w:rsidP="000706E6">
      <w:pPr>
        <w:rPr>
          <w:lang w:eastAsia="zh-CN"/>
        </w:rPr>
      </w:pPr>
      <w:r>
        <w:rPr>
          <w:rFonts w:hint="eastAsia"/>
          <w:lang w:eastAsia="zh-CN"/>
        </w:rPr>
        <w:t xml:space="preserve">6G RAN architecture should have efficient support of new services (AI/ML and sensing) from day 1. </w:t>
      </w:r>
      <w:r w:rsidR="00573BCA">
        <w:rPr>
          <w:rFonts w:hint="eastAsia"/>
          <w:lang w:eastAsia="zh-CN"/>
        </w:rPr>
        <w:t xml:space="preserve">There </w:t>
      </w:r>
      <w:r w:rsidR="00922FDB">
        <w:rPr>
          <w:rFonts w:hint="eastAsia"/>
          <w:lang w:eastAsia="zh-CN"/>
        </w:rPr>
        <w:t>is large</w:t>
      </w:r>
      <w:r w:rsidR="00573BCA">
        <w:rPr>
          <w:rFonts w:hint="eastAsia"/>
          <w:lang w:eastAsia="zh-CN"/>
        </w:rPr>
        <w:t xml:space="preserve"> </w:t>
      </w:r>
      <w:r w:rsidR="00573BCA">
        <w:rPr>
          <w:lang w:eastAsia="zh-CN"/>
        </w:rPr>
        <w:t>amount</w:t>
      </w:r>
      <w:r w:rsidR="00573BCA">
        <w:rPr>
          <w:rFonts w:hint="eastAsia"/>
          <w:lang w:eastAsia="zh-CN"/>
        </w:rPr>
        <w:t xml:space="preserve"> of data (</w:t>
      </w:r>
      <w:proofErr w:type="gramStart"/>
      <w:r w:rsidR="00573BCA">
        <w:rPr>
          <w:rFonts w:hint="eastAsia"/>
          <w:lang w:eastAsia="zh-CN"/>
        </w:rPr>
        <w:t>e.g.</w:t>
      </w:r>
      <w:proofErr w:type="gramEnd"/>
      <w:r w:rsidR="00573BCA">
        <w:rPr>
          <w:rFonts w:hint="eastAsia"/>
          <w:lang w:eastAsia="zh-CN"/>
        </w:rPr>
        <w:t xml:space="preserve"> training data, sensing data) exchanged between UE, RAN, and CN</w:t>
      </w:r>
      <w:r w:rsidR="00C47934">
        <w:rPr>
          <w:rFonts w:hint="eastAsia"/>
          <w:lang w:eastAsia="zh-CN"/>
        </w:rPr>
        <w:t xml:space="preserve">, </w:t>
      </w:r>
      <w:r w:rsidR="00677928">
        <w:rPr>
          <w:lang w:eastAsia="zh-CN"/>
        </w:rPr>
        <w:t xml:space="preserve">as shown in </w:t>
      </w:r>
      <w:r w:rsidR="00F022EF">
        <w:rPr>
          <w:lang w:eastAsia="zh-CN"/>
        </w:rPr>
        <w:fldChar w:fldCharType="begin"/>
      </w:r>
      <w:r w:rsidR="00F022EF">
        <w:rPr>
          <w:lang w:eastAsia="zh-CN"/>
        </w:rPr>
        <w:instrText xml:space="preserve"> REF Tab_Data \h </w:instrText>
      </w:r>
      <w:r w:rsidR="00BF450B">
        <w:rPr>
          <w:lang w:eastAsia="zh-CN"/>
        </w:rPr>
        <w:instrText xml:space="preserve"> \* MERGEFORMAT </w:instrText>
      </w:r>
      <w:r w:rsidR="00F022EF">
        <w:rPr>
          <w:lang w:eastAsia="zh-CN"/>
        </w:rPr>
      </w:r>
      <w:r w:rsidR="00F022EF">
        <w:rPr>
          <w:lang w:eastAsia="zh-CN"/>
        </w:rPr>
        <w:fldChar w:fldCharType="separate"/>
      </w:r>
      <w:r w:rsidR="00E21D10" w:rsidRPr="00E21D10">
        <w:rPr>
          <w:lang w:eastAsia="zh-CN"/>
        </w:rPr>
        <w:t>Table 1</w:t>
      </w:r>
      <w:r w:rsidR="00F022EF">
        <w:rPr>
          <w:lang w:eastAsia="zh-CN"/>
        </w:rPr>
        <w:fldChar w:fldCharType="end"/>
      </w:r>
      <w:r w:rsidR="00F022EF">
        <w:rPr>
          <w:lang w:eastAsia="zh-CN"/>
        </w:rPr>
        <w:t xml:space="preserve"> and </w:t>
      </w:r>
      <w:r w:rsidR="00F022EF">
        <w:rPr>
          <w:lang w:eastAsia="zh-CN"/>
        </w:rPr>
        <w:fldChar w:fldCharType="begin"/>
      </w:r>
      <w:r w:rsidR="00F022EF">
        <w:rPr>
          <w:lang w:eastAsia="zh-CN"/>
        </w:rPr>
        <w:instrText xml:space="preserve"> REF Fig_Data_Plane \h </w:instrText>
      </w:r>
      <w:r w:rsidR="00BF450B">
        <w:rPr>
          <w:lang w:eastAsia="zh-CN"/>
        </w:rPr>
        <w:instrText xml:space="preserve"> \* MERGEFORMAT </w:instrText>
      </w:r>
      <w:r w:rsidR="00F022EF">
        <w:rPr>
          <w:lang w:eastAsia="zh-CN"/>
        </w:rPr>
      </w:r>
      <w:r w:rsidR="00F022EF">
        <w:rPr>
          <w:lang w:eastAsia="zh-CN"/>
        </w:rPr>
        <w:fldChar w:fldCharType="separate"/>
      </w:r>
      <w:r w:rsidR="00E21D10" w:rsidRPr="00E21D10">
        <w:rPr>
          <w:rFonts w:hint="eastAsia"/>
          <w:lang w:eastAsia="zh-CN"/>
        </w:rPr>
        <w:t>Figure</w:t>
      </w:r>
      <w:r w:rsidR="00E21D10" w:rsidRPr="00E21D10">
        <w:rPr>
          <w:lang w:eastAsia="zh-CN"/>
        </w:rPr>
        <w:t xml:space="preserve"> 2</w:t>
      </w:r>
      <w:r w:rsidR="00F022EF">
        <w:rPr>
          <w:lang w:eastAsia="zh-CN"/>
        </w:rPr>
        <w:fldChar w:fldCharType="end"/>
      </w:r>
      <w:r w:rsidR="00F022EF">
        <w:rPr>
          <w:lang w:eastAsia="zh-CN"/>
        </w:rPr>
        <w:t xml:space="preserve"> below.</w:t>
      </w:r>
    </w:p>
    <w:p w14:paraId="38A65543" w14:textId="1E567D75" w:rsidR="0021449B" w:rsidRDefault="0021449B" w:rsidP="0021449B">
      <w:pPr>
        <w:ind w:leftChars="100" w:left="200"/>
        <w:jc w:val="center"/>
        <w:rPr>
          <w:b/>
          <w:bCs/>
        </w:rPr>
      </w:pPr>
      <w:bookmarkStart w:id="4" w:name="Tab_Data"/>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E21D10">
        <w:rPr>
          <w:b/>
          <w:bCs/>
          <w:noProof/>
        </w:rPr>
        <w:t>1</w:t>
      </w:r>
      <w:r>
        <w:rPr>
          <w:b/>
          <w:bCs/>
        </w:rPr>
        <w:fldChar w:fldCharType="end"/>
      </w:r>
      <w:bookmarkEnd w:id="4"/>
      <w:r w:rsidRPr="00CC648E">
        <w:rPr>
          <w:b/>
          <w:bCs/>
        </w:rPr>
        <w:t xml:space="preserve">: </w:t>
      </w:r>
      <w:r w:rsidR="00B85E28">
        <w:rPr>
          <w:b/>
          <w:bCs/>
        </w:rPr>
        <w:t>Data transfer between UE, RAN and CN</w:t>
      </w:r>
    </w:p>
    <w:tbl>
      <w:tblPr>
        <w:tblStyle w:val="TableGrid"/>
        <w:tblW w:w="0" w:type="auto"/>
        <w:tblInd w:w="279" w:type="dxa"/>
        <w:tblLook w:val="04A0" w:firstRow="1" w:lastRow="0" w:firstColumn="1" w:lastColumn="0" w:noHBand="0" w:noVBand="1"/>
      </w:tblPr>
      <w:tblGrid>
        <w:gridCol w:w="872"/>
        <w:gridCol w:w="1821"/>
        <w:gridCol w:w="2268"/>
        <w:gridCol w:w="3849"/>
      </w:tblGrid>
      <w:tr w:rsidR="00642C4F" w:rsidRPr="00B578C4" w14:paraId="27921B01" w14:textId="6623A4CF" w:rsidTr="00184A4F">
        <w:tc>
          <w:tcPr>
            <w:tcW w:w="872" w:type="dxa"/>
          </w:tcPr>
          <w:p w14:paraId="7197C548" w14:textId="77777777" w:rsidR="00642C4F" w:rsidRPr="0021449B" w:rsidRDefault="00642C4F" w:rsidP="00705805">
            <w:pPr>
              <w:spacing w:after="0"/>
              <w:rPr>
                <w:rFonts w:eastAsiaTheme="minorEastAsia"/>
                <w:b/>
                <w:lang w:eastAsia="zh-CN"/>
              </w:rPr>
            </w:pPr>
          </w:p>
        </w:tc>
        <w:tc>
          <w:tcPr>
            <w:tcW w:w="1821" w:type="dxa"/>
          </w:tcPr>
          <w:p w14:paraId="66784E52" w14:textId="37BFEBCB" w:rsidR="00642C4F" w:rsidRPr="0021449B" w:rsidRDefault="00642C4F" w:rsidP="00705805">
            <w:pPr>
              <w:spacing w:after="0"/>
              <w:rPr>
                <w:rFonts w:eastAsiaTheme="minorEastAsia"/>
                <w:b/>
                <w:lang w:eastAsia="zh-CN"/>
              </w:rPr>
            </w:pPr>
            <w:r w:rsidRPr="0021449B">
              <w:rPr>
                <w:rFonts w:eastAsiaTheme="minorEastAsia"/>
                <w:b/>
                <w:lang w:eastAsia="zh-CN"/>
              </w:rPr>
              <w:t>UE and RAN</w:t>
            </w:r>
          </w:p>
        </w:tc>
        <w:tc>
          <w:tcPr>
            <w:tcW w:w="2268" w:type="dxa"/>
          </w:tcPr>
          <w:p w14:paraId="306180AC" w14:textId="7AA57AEF" w:rsidR="00642C4F" w:rsidRPr="0021449B" w:rsidRDefault="00642C4F" w:rsidP="00705805">
            <w:pPr>
              <w:spacing w:after="0"/>
              <w:rPr>
                <w:rFonts w:eastAsiaTheme="minorEastAsia"/>
                <w:b/>
                <w:lang w:eastAsia="zh-CN"/>
              </w:rPr>
            </w:pPr>
            <w:r w:rsidRPr="0021449B">
              <w:rPr>
                <w:rFonts w:eastAsiaTheme="minorEastAsia"/>
                <w:b/>
                <w:lang w:eastAsia="zh-CN"/>
              </w:rPr>
              <w:t>UE and CN</w:t>
            </w:r>
          </w:p>
        </w:tc>
        <w:tc>
          <w:tcPr>
            <w:tcW w:w="3849" w:type="dxa"/>
          </w:tcPr>
          <w:p w14:paraId="0076822E" w14:textId="3CD47E88" w:rsidR="00642C4F" w:rsidRPr="0021449B" w:rsidRDefault="00A36A7F" w:rsidP="00705805">
            <w:pPr>
              <w:spacing w:after="0"/>
              <w:rPr>
                <w:rFonts w:eastAsiaTheme="minorEastAsia"/>
                <w:b/>
                <w:lang w:eastAsia="zh-CN"/>
              </w:rPr>
            </w:pPr>
            <w:r w:rsidRPr="0021449B">
              <w:rPr>
                <w:rFonts w:eastAsiaTheme="minorEastAsia"/>
                <w:b/>
                <w:lang w:eastAsia="zh-CN"/>
              </w:rPr>
              <w:t>RAN and CN</w:t>
            </w:r>
          </w:p>
        </w:tc>
      </w:tr>
      <w:tr w:rsidR="00642C4F" w14:paraId="4671275C" w14:textId="5D6CBE2E" w:rsidTr="00184A4F">
        <w:trPr>
          <w:trHeight w:val="143"/>
        </w:trPr>
        <w:tc>
          <w:tcPr>
            <w:tcW w:w="872" w:type="dxa"/>
          </w:tcPr>
          <w:p w14:paraId="2B22CB02" w14:textId="4F0D1F10" w:rsidR="00642C4F" w:rsidRPr="0021449B" w:rsidRDefault="00642C4F" w:rsidP="00705805">
            <w:pPr>
              <w:spacing w:after="0"/>
              <w:rPr>
                <w:rFonts w:eastAsiaTheme="minorEastAsia"/>
                <w:b/>
                <w:lang w:eastAsia="zh-CN"/>
              </w:rPr>
            </w:pPr>
            <w:r w:rsidRPr="0021449B">
              <w:rPr>
                <w:rFonts w:eastAsiaTheme="minorEastAsia"/>
                <w:b/>
                <w:lang w:eastAsia="zh-CN"/>
              </w:rPr>
              <w:t>AI</w:t>
            </w:r>
            <w:r w:rsidR="0065285B">
              <w:rPr>
                <w:rFonts w:eastAsiaTheme="minorEastAsia"/>
                <w:b/>
                <w:lang w:eastAsia="zh-CN"/>
              </w:rPr>
              <w:t xml:space="preserve"> </w:t>
            </w:r>
            <w:r w:rsidRPr="0021449B">
              <w:rPr>
                <w:rFonts w:eastAsiaTheme="minorEastAsia"/>
                <w:b/>
                <w:lang w:eastAsia="zh-CN"/>
              </w:rPr>
              <w:t>/</w:t>
            </w:r>
            <w:r w:rsidR="0065285B">
              <w:rPr>
                <w:rFonts w:eastAsiaTheme="minorEastAsia"/>
                <w:b/>
                <w:lang w:eastAsia="zh-CN"/>
              </w:rPr>
              <w:t xml:space="preserve"> </w:t>
            </w:r>
            <w:r w:rsidRPr="0021449B">
              <w:rPr>
                <w:rFonts w:eastAsiaTheme="minorEastAsia"/>
                <w:b/>
                <w:lang w:eastAsia="zh-CN"/>
              </w:rPr>
              <w:t>ML</w:t>
            </w:r>
          </w:p>
        </w:tc>
        <w:tc>
          <w:tcPr>
            <w:tcW w:w="1821" w:type="dxa"/>
          </w:tcPr>
          <w:p w14:paraId="638776D3" w14:textId="60691245" w:rsidR="00642C4F" w:rsidRPr="0021449B" w:rsidRDefault="000965DA" w:rsidP="000F7799">
            <w:pPr>
              <w:spacing w:after="0"/>
              <w:rPr>
                <w:rFonts w:eastAsiaTheme="minorEastAsia"/>
                <w:lang w:eastAsia="zh-CN"/>
              </w:rPr>
            </w:pPr>
            <w:r w:rsidRPr="000965DA">
              <w:rPr>
                <w:rFonts w:eastAsiaTheme="minorEastAsia"/>
                <w:lang w:eastAsia="zh-CN"/>
              </w:rPr>
              <w:t>UE collects</w:t>
            </w:r>
            <w:r w:rsidR="0065285B">
              <w:rPr>
                <w:rFonts w:eastAsiaTheme="minorEastAsia"/>
                <w:lang w:eastAsia="zh-CN"/>
              </w:rPr>
              <w:t xml:space="preserve"> </w:t>
            </w:r>
            <w:r w:rsidRPr="000965DA">
              <w:rPr>
                <w:rFonts w:eastAsiaTheme="minorEastAsia"/>
                <w:lang w:eastAsia="zh-CN"/>
              </w:rPr>
              <w:t>/</w:t>
            </w:r>
            <w:r w:rsidR="0065285B">
              <w:rPr>
                <w:rFonts w:eastAsiaTheme="minorEastAsia"/>
                <w:lang w:eastAsia="zh-CN"/>
              </w:rPr>
              <w:t xml:space="preserve"> </w:t>
            </w:r>
            <w:r w:rsidRPr="000965DA">
              <w:rPr>
                <w:rFonts w:eastAsiaTheme="minorEastAsia"/>
                <w:lang w:eastAsia="zh-CN"/>
              </w:rPr>
              <w:t>reports training data (e.g., measurement results) for NW-side model training</w:t>
            </w:r>
            <w:r w:rsidR="008E11C2">
              <w:rPr>
                <w:rFonts w:eastAsiaTheme="minorEastAsia"/>
                <w:lang w:eastAsia="zh-CN"/>
              </w:rPr>
              <w:t>.</w:t>
            </w:r>
          </w:p>
        </w:tc>
        <w:tc>
          <w:tcPr>
            <w:tcW w:w="2268" w:type="dxa"/>
          </w:tcPr>
          <w:p w14:paraId="5EE65C56" w14:textId="17683DBD" w:rsidR="00642C4F" w:rsidRPr="0021449B" w:rsidRDefault="001C7107" w:rsidP="00AE3D11">
            <w:pPr>
              <w:spacing w:after="0"/>
              <w:rPr>
                <w:rFonts w:eastAsiaTheme="minorEastAsia"/>
                <w:lang w:eastAsia="zh-CN"/>
              </w:rPr>
            </w:pPr>
            <w:r>
              <w:rPr>
                <w:rFonts w:eastAsiaTheme="minorEastAsia"/>
                <w:lang w:eastAsia="zh-CN"/>
              </w:rPr>
              <w:t xml:space="preserve">For </w:t>
            </w:r>
            <w:r w:rsidRPr="001C7107">
              <w:rPr>
                <w:rFonts w:eastAsiaTheme="minorEastAsia"/>
                <w:lang w:eastAsia="zh-CN"/>
              </w:rPr>
              <w:t>AI</w:t>
            </w:r>
            <w:r w:rsidR="0065285B">
              <w:rPr>
                <w:rFonts w:eastAsiaTheme="minorEastAsia"/>
                <w:lang w:eastAsia="zh-CN"/>
              </w:rPr>
              <w:t xml:space="preserve"> </w:t>
            </w:r>
            <w:r w:rsidRPr="001C7107">
              <w:rPr>
                <w:rFonts w:eastAsiaTheme="minorEastAsia"/>
                <w:lang w:eastAsia="zh-CN"/>
              </w:rPr>
              <w:t>/</w:t>
            </w:r>
            <w:r w:rsidR="0065285B">
              <w:rPr>
                <w:rFonts w:eastAsiaTheme="minorEastAsia"/>
                <w:lang w:eastAsia="zh-CN"/>
              </w:rPr>
              <w:t xml:space="preserve"> </w:t>
            </w:r>
            <w:r w:rsidRPr="001C7107">
              <w:rPr>
                <w:rFonts w:eastAsiaTheme="minorEastAsia"/>
                <w:lang w:eastAsia="zh-CN"/>
              </w:rPr>
              <w:t>ML UE-side data collection</w:t>
            </w:r>
            <w:r>
              <w:rPr>
                <w:rFonts w:eastAsiaTheme="minorEastAsia"/>
                <w:lang w:eastAsia="zh-CN"/>
              </w:rPr>
              <w:t xml:space="preserve">, </w:t>
            </w:r>
            <w:r w:rsidR="00AE3D11" w:rsidRPr="00AE3D11">
              <w:rPr>
                <w:rFonts w:eastAsiaTheme="minorEastAsia"/>
                <w:lang w:eastAsia="zh-CN"/>
              </w:rPr>
              <w:t xml:space="preserve">UE transfer </w:t>
            </w:r>
            <w:r w:rsidR="001A4D3E" w:rsidRPr="001A4D3E">
              <w:rPr>
                <w:rFonts w:eastAsiaTheme="minorEastAsia"/>
                <w:lang w:eastAsia="zh-CN"/>
              </w:rPr>
              <w:t>its collected data for UE-side model training to its own OTT server</w:t>
            </w:r>
            <w:r w:rsidR="00AE3D11" w:rsidRPr="00AE3D11">
              <w:rPr>
                <w:rFonts w:eastAsiaTheme="minorEastAsia"/>
                <w:lang w:eastAsia="zh-CN"/>
              </w:rPr>
              <w:t xml:space="preserve"> via application layer (i.e., transparent to 3GPP).</w:t>
            </w:r>
          </w:p>
        </w:tc>
        <w:tc>
          <w:tcPr>
            <w:tcW w:w="3849" w:type="dxa"/>
          </w:tcPr>
          <w:p w14:paraId="04F38C7B" w14:textId="07EF6641" w:rsidR="00642C4F" w:rsidRDefault="00601810" w:rsidP="00705805">
            <w:pPr>
              <w:spacing w:after="0"/>
              <w:rPr>
                <w:rFonts w:eastAsiaTheme="minorEastAsia"/>
                <w:lang w:eastAsia="zh-CN"/>
              </w:rPr>
            </w:pPr>
            <w:r w:rsidRPr="00601810">
              <w:rPr>
                <w:rFonts w:eastAsiaTheme="minorEastAsia"/>
                <w:lang w:eastAsia="zh-CN"/>
              </w:rPr>
              <w:t xml:space="preserve">RAN forward the received </w:t>
            </w:r>
            <w:r>
              <w:rPr>
                <w:rFonts w:eastAsiaTheme="minorEastAsia"/>
                <w:lang w:eastAsia="zh-CN"/>
              </w:rPr>
              <w:t>training data from UE</w:t>
            </w:r>
            <w:r w:rsidRPr="00601810">
              <w:rPr>
                <w:rFonts w:eastAsiaTheme="minorEastAsia"/>
                <w:lang w:eastAsia="zh-CN"/>
              </w:rPr>
              <w:t xml:space="preserve"> to OAM.</w:t>
            </w:r>
          </w:p>
          <w:p w14:paraId="06328F5B" w14:textId="77777777" w:rsidR="007E02B8" w:rsidRDefault="007E02B8" w:rsidP="00705805">
            <w:pPr>
              <w:spacing w:after="0"/>
              <w:rPr>
                <w:rFonts w:eastAsiaTheme="minorEastAsia"/>
                <w:lang w:eastAsia="zh-CN"/>
              </w:rPr>
            </w:pPr>
          </w:p>
          <w:p w14:paraId="0D1A381B" w14:textId="7A323DC3" w:rsidR="00544424" w:rsidRDefault="003B4D95" w:rsidP="00705805">
            <w:pPr>
              <w:spacing w:after="0"/>
              <w:rPr>
                <w:rFonts w:eastAsiaTheme="minorEastAsia"/>
                <w:lang w:eastAsia="zh-CN"/>
              </w:rPr>
            </w:pPr>
            <w:r w:rsidRPr="003B4D95">
              <w:rPr>
                <w:rFonts w:eastAsiaTheme="minorEastAsia"/>
                <w:lang w:eastAsia="zh-CN"/>
              </w:rPr>
              <w:t>To support two-sided model, NW transfers collected/measured information (e.g., dataset</w:t>
            </w:r>
            <w:r w:rsidR="00451FD7">
              <w:rPr>
                <w:rFonts w:eastAsiaTheme="minorEastAsia"/>
                <w:lang w:eastAsia="zh-CN"/>
              </w:rPr>
              <w:t xml:space="preserve"> </w:t>
            </w:r>
            <w:r w:rsidRPr="003B4D95">
              <w:rPr>
                <w:rFonts w:eastAsiaTheme="minorEastAsia"/>
                <w:lang w:eastAsia="zh-CN"/>
              </w:rPr>
              <w:t>/</w:t>
            </w:r>
            <w:r w:rsidR="00451FD7">
              <w:rPr>
                <w:rFonts w:eastAsiaTheme="minorEastAsia"/>
                <w:lang w:eastAsia="zh-CN"/>
              </w:rPr>
              <w:t xml:space="preserve"> </w:t>
            </w:r>
            <w:r w:rsidRPr="003B4D95">
              <w:rPr>
                <w:rFonts w:eastAsiaTheme="minorEastAsia"/>
                <w:lang w:eastAsia="zh-CN"/>
              </w:rPr>
              <w:t xml:space="preserve">model parameter) to UE-side OTT server for two-sided model training. </w:t>
            </w:r>
          </w:p>
          <w:p w14:paraId="3D992F85" w14:textId="77777777" w:rsidR="007E02B8" w:rsidRDefault="007E02B8" w:rsidP="00705805">
            <w:pPr>
              <w:spacing w:after="0"/>
              <w:rPr>
                <w:rFonts w:eastAsiaTheme="minorEastAsia"/>
                <w:lang w:eastAsia="zh-CN"/>
              </w:rPr>
            </w:pPr>
          </w:p>
          <w:p w14:paraId="2FC8CFA4" w14:textId="3A8832CB" w:rsidR="009B5A63" w:rsidRPr="0021449B" w:rsidRDefault="009B5A63" w:rsidP="00705805">
            <w:pPr>
              <w:spacing w:after="0"/>
              <w:rPr>
                <w:rFonts w:eastAsiaTheme="minorEastAsia"/>
                <w:lang w:eastAsia="zh-CN"/>
              </w:rPr>
            </w:pPr>
            <w:r w:rsidRPr="009B5A63">
              <w:rPr>
                <w:rFonts w:eastAsiaTheme="minorEastAsia"/>
                <w:lang w:eastAsia="zh-CN"/>
              </w:rPr>
              <w:t>Efficient data exchange and computing sharing betw</w:t>
            </w:r>
            <w:r w:rsidR="005823F2">
              <w:rPr>
                <w:rFonts w:eastAsiaTheme="minorEastAsia"/>
                <w:lang w:eastAsia="zh-CN"/>
              </w:rPr>
              <w:t>e</w:t>
            </w:r>
            <w:r w:rsidRPr="009B5A63">
              <w:rPr>
                <w:rFonts w:eastAsiaTheme="minorEastAsia"/>
                <w:lang w:eastAsia="zh-CN"/>
              </w:rPr>
              <w:t xml:space="preserve">en RAN and Core for AI/ML RAN use cases.  </w:t>
            </w:r>
          </w:p>
        </w:tc>
      </w:tr>
      <w:tr w:rsidR="00642C4F" w14:paraId="14C5F92A" w14:textId="45D29F38" w:rsidTr="00184A4F">
        <w:tc>
          <w:tcPr>
            <w:tcW w:w="872" w:type="dxa"/>
          </w:tcPr>
          <w:p w14:paraId="62596B48" w14:textId="10BB8AA4" w:rsidR="00642C4F" w:rsidRPr="0021449B" w:rsidRDefault="00642C4F" w:rsidP="00705805">
            <w:pPr>
              <w:spacing w:after="0"/>
              <w:rPr>
                <w:rFonts w:eastAsiaTheme="minorEastAsia"/>
                <w:b/>
                <w:lang w:eastAsia="zh-CN"/>
              </w:rPr>
            </w:pPr>
            <w:r w:rsidRPr="0021449B">
              <w:rPr>
                <w:rFonts w:eastAsiaTheme="minorEastAsia"/>
                <w:b/>
                <w:lang w:eastAsia="zh-CN"/>
              </w:rPr>
              <w:t>Sensing</w:t>
            </w:r>
          </w:p>
        </w:tc>
        <w:tc>
          <w:tcPr>
            <w:tcW w:w="1821" w:type="dxa"/>
          </w:tcPr>
          <w:p w14:paraId="1B759415" w14:textId="5E0F1CE8" w:rsidR="00642C4F" w:rsidRPr="0021449B" w:rsidRDefault="002B1C57" w:rsidP="00705805">
            <w:pPr>
              <w:spacing w:after="0"/>
              <w:rPr>
                <w:rFonts w:eastAsiaTheme="minorEastAsia"/>
                <w:lang w:eastAsia="zh-CN"/>
              </w:rPr>
            </w:pPr>
            <w:r>
              <w:rPr>
                <w:rFonts w:eastAsiaTheme="minorEastAsia"/>
                <w:lang w:eastAsia="zh-CN"/>
              </w:rPr>
              <w:t>S</w:t>
            </w:r>
            <w:r w:rsidRPr="002B1C57">
              <w:rPr>
                <w:rFonts w:eastAsiaTheme="minorEastAsia"/>
                <w:lang w:eastAsia="zh-CN"/>
              </w:rPr>
              <w:t xml:space="preserve">ensing </w:t>
            </w:r>
            <w:r w:rsidR="00EC42FD">
              <w:rPr>
                <w:rFonts w:eastAsiaTheme="minorEastAsia"/>
                <w:lang w:eastAsia="zh-CN"/>
              </w:rPr>
              <w:t>results</w:t>
            </w:r>
            <w:r w:rsidR="00EC42FD" w:rsidRPr="002B1C57">
              <w:rPr>
                <w:rFonts w:eastAsiaTheme="minorEastAsia"/>
                <w:lang w:eastAsia="zh-CN"/>
              </w:rPr>
              <w:t xml:space="preserve"> </w:t>
            </w:r>
            <w:r w:rsidRPr="002B1C57">
              <w:rPr>
                <w:rFonts w:eastAsiaTheme="minorEastAsia"/>
                <w:lang w:eastAsia="zh-CN"/>
              </w:rPr>
              <w:t>measured by UE is reported to RAN for communication optimization</w:t>
            </w:r>
            <w:r w:rsidR="00744ACE">
              <w:rPr>
                <w:rFonts w:eastAsiaTheme="minorEastAsia"/>
                <w:lang w:eastAsia="zh-CN"/>
              </w:rPr>
              <w:t>.</w:t>
            </w:r>
            <w:r w:rsidRPr="002B1C57">
              <w:rPr>
                <w:rFonts w:eastAsiaTheme="minorEastAsia"/>
                <w:lang w:eastAsia="zh-CN"/>
              </w:rPr>
              <w:t xml:space="preserve"> </w:t>
            </w:r>
          </w:p>
        </w:tc>
        <w:tc>
          <w:tcPr>
            <w:tcW w:w="2268" w:type="dxa"/>
          </w:tcPr>
          <w:p w14:paraId="08BEA4D3" w14:textId="1C9D3FCD" w:rsidR="00642C4F" w:rsidRPr="0021449B" w:rsidRDefault="00105954" w:rsidP="00705805">
            <w:pPr>
              <w:spacing w:after="0"/>
              <w:rPr>
                <w:rFonts w:eastAsiaTheme="minorEastAsia"/>
                <w:lang w:eastAsia="zh-CN"/>
              </w:rPr>
            </w:pPr>
            <w:r w:rsidRPr="00105954">
              <w:rPr>
                <w:rFonts w:eastAsiaTheme="minorEastAsia"/>
                <w:lang w:eastAsia="zh-CN"/>
              </w:rPr>
              <w:t>Sensing UE reports sensing results</w:t>
            </w:r>
            <w:r>
              <w:rPr>
                <w:rFonts w:eastAsiaTheme="minorEastAsia"/>
                <w:lang w:eastAsia="zh-CN"/>
              </w:rPr>
              <w:t xml:space="preserve"> t</w:t>
            </w:r>
            <w:r w:rsidRPr="00105954">
              <w:rPr>
                <w:rFonts w:eastAsiaTheme="minorEastAsia"/>
                <w:lang w:eastAsia="zh-CN"/>
              </w:rPr>
              <w:t>o either SF in CN or to sensing client directly</w:t>
            </w:r>
          </w:p>
        </w:tc>
        <w:tc>
          <w:tcPr>
            <w:tcW w:w="3849" w:type="dxa"/>
          </w:tcPr>
          <w:p w14:paraId="6DC954F9" w14:textId="04D4E6F9" w:rsidR="00642C4F" w:rsidRDefault="00744ACE" w:rsidP="00705805">
            <w:pPr>
              <w:spacing w:after="0"/>
              <w:rPr>
                <w:rFonts w:eastAsiaTheme="minorEastAsia"/>
                <w:lang w:eastAsia="zh-CN"/>
              </w:rPr>
            </w:pPr>
            <w:r>
              <w:rPr>
                <w:rFonts w:eastAsiaTheme="minorEastAsia" w:hint="eastAsia"/>
                <w:lang w:eastAsia="zh-CN"/>
              </w:rPr>
              <w:t>R</w:t>
            </w:r>
            <w:r>
              <w:rPr>
                <w:rFonts w:eastAsiaTheme="minorEastAsia"/>
                <w:lang w:eastAsia="zh-CN"/>
              </w:rPr>
              <w:t xml:space="preserve">AN forward the received sensing </w:t>
            </w:r>
            <w:r w:rsidR="00EC42FD">
              <w:rPr>
                <w:rFonts w:eastAsiaTheme="minorEastAsia"/>
                <w:lang w:eastAsia="zh-CN"/>
              </w:rPr>
              <w:t xml:space="preserve">results </w:t>
            </w:r>
            <w:r>
              <w:rPr>
                <w:rFonts w:eastAsiaTheme="minorEastAsia"/>
                <w:lang w:eastAsia="zh-CN"/>
              </w:rPr>
              <w:t>from UE to sensing client.</w:t>
            </w:r>
          </w:p>
          <w:p w14:paraId="41EB5ABF" w14:textId="77777777" w:rsidR="0016086F" w:rsidRDefault="0016086F" w:rsidP="00705805">
            <w:pPr>
              <w:spacing w:after="0"/>
              <w:rPr>
                <w:rFonts w:eastAsiaTheme="minorEastAsia"/>
                <w:lang w:eastAsia="zh-CN"/>
              </w:rPr>
            </w:pPr>
          </w:p>
          <w:p w14:paraId="3C32FC9D" w14:textId="2A81CC82" w:rsidR="00EA0A31" w:rsidRPr="0021449B" w:rsidRDefault="00EA0A31" w:rsidP="00705805">
            <w:pPr>
              <w:spacing w:after="0"/>
              <w:rPr>
                <w:rFonts w:eastAsiaTheme="minorEastAsia"/>
                <w:lang w:eastAsia="zh-CN"/>
              </w:rPr>
            </w:pPr>
            <w:r w:rsidRPr="00EA0A31">
              <w:rPr>
                <w:rFonts w:eastAsiaTheme="minorEastAsia"/>
                <w:lang w:eastAsia="zh-CN"/>
              </w:rPr>
              <w:t>When TRP-monostatic/TRP-TRP bistatic is used, RAN can report sensing results</w:t>
            </w:r>
            <w:r w:rsidR="00EC42FD">
              <w:rPr>
                <w:rFonts w:eastAsiaTheme="minorEastAsia"/>
                <w:lang w:eastAsia="zh-CN"/>
              </w:rPr>
              <w:t xml:space="preserve"> </w:t>
            </w:r>
            <w:r w:rsidRPr="00EA0A31">
              <w:rPr>
                <w:rFonts w:eastAsiaTheme="minorEastAsia"/>
                <w:lang w:eastAsia="zh-CN"/>
              </w:rPr>
              <w:t>to SF in CN.</w:t>
            </w:r>
          </w:p>
        </w:tc>
      </w:tr>
    </w:tbl>
    <w:p w14:paraId="524D4842" w14:textId="77777777" w:rsidR="00811031" w:rsidRDefault="00811031" w:rsidP="000706E6">
      <w:pPr>
        <w:rPr>
          <w:lang w:eastAsia="zh-CN"/>
        </w:rPr>
      </w:pPr>
    </w:p>
    <w:p w14:paraId="76B3D84F" w14:textId="2D56B4B5" w:rsidR="000A2285" w:rsidRDefault="0030085F" w:rsidP="000A2285">
      <w:pPr>
        <w:jc w:val="center"/>
        <w:rPr>
          <w:lang w:eastAsia="zh-CN"/>
        </w:rPr>
      </w:pPr>
      <w:r w:rsidRPr="0030085F">
        <w:rPr>
          <w:noProof/>
          <w:lang w:eastAsia="zh-CN"/>
        </w:rPr>
        <w:drawing>
          <wp:inline distT="0" distB="0" distL="0" distR="0" wp14:anchorId="725F411E" wp14:editId="0C7E8AC3">
            <wp:extent cx="58140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4000" cy="2001600"/>
                    </a:xfrm>
                    <a:prstGeom prst="rect">
                      <a:avLst/>
                    </a:prstGeom>
                  </pic:spPr>
                </pic:pic>
              </a:graphicData>
            </a:graphic>
          </wp:inline>
        </w:drawing>
      </w:r>
    </w:p>
    <w:p w14:paraId="6C7E5186" w14:textId="5A22F3A8" w:rsidR="000A2285" w:rsidRPr="008A0220" w:rsidRDefault="000A2285" w:rsidP="000A2285">
      <w:pPr>
        <w:jc w:val="center"/>
        <w:rPr>
          <w:lang w:eastAsia="zh-CN"/>
        </w:rPr>
      </w:pPr>
      <w:bookmarkStart w:id="5" w:name="Fig_Data_Plane"/>
      <w:r>
        <w:rPr>
          <w:rFonts w:hint="eastAsia"/>
          <w:b/>
          <w:lang w:eastAsia="zh-CN"/>
        </w:rPr>
        <w:t>Figure</w:t>
      </w:r>
      <w:r w:rsidRPr="00EC7BE6">
        <w:rPr>
          <w:b/>
          <w:lang w:eastAsia="ko-KR"/>
        </w:rPr>
        <w:t xml:space="preserve"> </w:t>
      </w:r>
      <w:r>
        <w:rPr>
          <w:b/>
          <w:lang w:eastAsia="ko-KR"/>
        </w:rPr>
        <w:fldChar w:fldCharType="begin"/>
      </w:r>
      <w:r>
        <w:rPr>
          <w:b/>
          <w:lang w:eastAsia="ko-KR"/>
        </w:rPr>
        <w:instrText xml:space="preserve"> SEQ Fig \* MERGEFORMAT  \* MERGEFORMAT </w:instrText>
      </w:r>
      <w:r>
        <w:rPr>
          <w:b/>
          <w:lang w:eastAsia="ko-KR"/>
        </w:rPr>
        <w:fldChar w:fldCharType="separate"/>
      </w:r>
      <w:r w:rsidR="00E21D10">
        <w:rPr>
          <w:b/>
          <w:noProof/>
          <w:lang w:eastAsia="ko-KR"/>
        </w:rPr>
        <w:t>2</w:t>
      </w:r>
      <w:r>
        <w:rPr>
          <w:b/>
          <w:lang w:eastAsia="ko-KR"/>
        </w:rPr>
        <w:fldChar w:fldCharType="end"/>
      </w:r>
      <w:bookmarkEnd w:id="5"/>
      <w:r w:rsidRPr="00EC7BE6">
        <w:rPr>
          <w:lang w:eastAsia="ko-KR"/>
        </w:rPr>
        <w:t>:</w:t>
      </w:r>
      <w:r>
        <w:rPr>
          <w:lang w:eastAsia="zh-CN"/>
        </w:rPr>
        <w:t xml:space="preserve"> </w:t>
      </w:r>
      <w:r w:rsidRPr="00CE1CF8">
        <w:rPr>
          <w:lang w:eastAsia="zh-CN"/>
        </w:rPr>
        <w:t>Data transfer between UE, RAN and CN</w:t>
      </w:r>
    </w:p>
    <w:p w14:paraId="1D82B62B" w14:textId="77777777" w:rsidR="00CD3C8E" w:rsidRDefault="00CD3C8E" w:rsidP="00CD3C8E">
      <w:pPr>
        <w:rPr>
          <w:lang w:eastAsia="zh-CN"/>
        </w:rPr>
      </w:pPr>
      <w:r>
        <w:rPr>
          <w:lang w:eastAsia="zh-CN"/>
        </w:rPr>
        <w:t>Different types of data could have different QoS requirements. For example, as discussed in Rel-19 AI/ML, training data for offline training is delay tolerant while data for inference is delay sensitive.</w:t>
      </w:r>
    </w:p>
    <w:p w14:paraId="00CA32C8" w14:textId="2D8F046C" w:rsidR="00707177" w:rsidRPr="00C67498" w:rsidRDefault="00707177" w:rsidP="00707177">
      <w:pPr>
        <w:rPr>
          <w:lang w:eastAsia="zh-CN"/>
        </w:rPr>
      </w:pPr>
      <w:r>
        <w:rPr>
          <w:rFonts w:hint="eastAsia"/>
          <w:lang w:eastAsia="zh-CN"/>
        </w:rPr>
        <w:t xml:space="preserve">In light of above data transfer and processing requirements of AI/ML and sensing, RAN architecture shall allow for efficient transmission of </w:t>
      </w:r>
      <w:r w:rsidR="00DF01F1">
        <w:rPr>
          <w:rFonts w:hint="eastAsia"/>
          <w:lang w:eastAsia="zh-CN"/>
        </w:rPr>
        <w:t xml:space="preserve">large amount of data </w:t>
      </w:r>
      <w:r>
        <w:rPr>
          <w:rFonts w:hint="eastAsia"/>
          <w:lang w:eastAsia="zh-CN"/>
        </w:rPr>
        <w:t>between UE, RAN and CN</w:t>
      </w:r>
      <w:r w:rsidR="00E063FB">
        <w:rPr>
          <w:rFonts w:hint="eastAsia"/>
          <w:lang w:eastAsia="zh-CN"/>
        </w:rPr>
        <w:t xml:space="preserve">. </w:t>
      </w:r>
      <w:r w:rsidR="00F71CBA">
        <w:rPr>
          <w:rFonts w:hint="eastAsia"/>
          <w:lang w:eastAsia="zh-CN"/>
        </w:rPr>
        <w:t>It is envisioned that d</w:t>
      </w:r>
      <w:r w:rsidRPr="00C67498">
        <w:rPr>
          <w:lang w:eastAsia="zh-CN"/>
        </w:rPr>
        <w:t xml:space="preserve">ata </w:t>
      </w:r>
      <w:r w:rsidR="00F71CBA">
        <w:rPr>
          <w:rFonts w:hint="eastAsia"/>
          <w:lang w:eastAsia="zh-CN"/>
        </w:rPr>
        <w:t>p</w:t>
      </w:r>
      <w:r w:rsidRPr="00C67498">
        <w:rPr>
          <w:lang w:eastAsia="zh-CN"/>
        </w:rPr>
        <w:t xml:space="preserve">lane between </w:t>
      </w:r>
      <w:r w:rsidR="0029376E">
        <w:rPr>
          <w:lang w:eastAsia="zh-CN"/>
        </w:rPr>
        <w:t>UE and RAN, UE and CN, and RAN</w:t>
      </w:r>
      <w:r w:rsidR="0029376E" w:rsidRPr="00C67498">
        <w:rPr>
          <w:lang w:eastAsia="zh-CN"/>
        </w:rPr>
        <w:t xml:space="preserve"> </w:t>
      </w:r>
      <w:r w:rsidRPr="00C67498">
        <w:rPr>
          <w:lang w:eastAsia="zh-CN"/>
        </w:rPr>
        <w:t xml:space="preserve">and </w:t>
      </w:r>
      <w:r w:rsidR="0029376E">
        <w:rPr>
          <w:lang w:eastAsia="zh-CN"/>
        </w:rPr>
        <w:t>CN</w:t>
      </w:r>
      <w:r w:rsidR="0029376E">
        <w:rPr>
          <w:rFonts w:hint="eastAsia"/>
          <w:lang w:eastAsia="zh-CN"/>
        </w:rPr>
        <w:t xml:space="preserve"> </w:t>
      </w:r>
      <w:r w:rsidR="00F71CBA">
        <w:rPr>
          <w:rFonts w:hint="eastAsia"/>
          <w:lang w:eastAsia="zh-CN"/>
        </w:rPr>
        <w:t>can be introduced</w:t>
      </w:r>
      <w:r w:rsidR="00D3102D">
        <w:rPr>
          <w:rFonts w:hint="eastAsia"/>
          <w:lang w:eastAsia="zh-CN"/>
        </w:rPr>
        <w:t xml:space="preserve"> with the following </w:t>
      </w:r>
      <w:r w:rsidR="00E44960">
        <w:rPr>
          <w:rFonts w:hint="eastAsia"/>
          <w:lang w:eastAsia="zh-CN"/>
        </w:rPr>
        <w:t>goals:</w:t>
      </w:r>
    </w:p>
    <w:p w14:paraId="680ADB60" w14:textId="19362A57" w:rsidR="00C959CA" w:rsidRPr="00C959CA" w:rsidRDefault="00C959CA" w:rsidP="00483E41">
      <w:pPr>
        <w:pStyle w:val="ListParagraph"/>
        <w:numPr>
          <w:ilvl w:val="0"/>
          <w:numId w:val="12"/>
        </w:numPr>
        <w:rPr>
          <w:rFonts w:ascii="Times New Roman" w:eastAsiaTheme="minorEastAsia" w:hAnsi="Times New Roman"/>
          <w:sz w:val="20"/>
          <w:szCs w:val="20"/>
          <w:lang w:eastAsia="zh-CN"/>
        </w:rPr>
      </w:pPr>
      <w:r w:rsidRPr="00C959CA">
        <w:rPr>
          <w:rFonts w:ascii="Times New Roman" w:eastAsiaTheme="minorEastAsia" w:hAnsi="Times New Roman" w:hint="eastAsia"/>
          <w:sz w:val="20"/>
          <w:szCs w:val="20"/>
          <w:lang w:eastAsia="zh-CN"/>
        </w:rPr>
        <w:t xml:space="preserve">Support innate </w:t>
      </w:r>
      <w:proofErr w:type="gramStart"/>
      <w:r w:rsidRPr="00C959CA">
        <w:rPr>
          <w:rFonts w:ascii="Times New Roman" w:eastAsiaTheme="minorEastAsia" w:hAnsi="Times New Roman" w:hint="eastAsia"/>
          <w:sz w:val="20"/>
          <w:szCs w:val="20"/>
          <w:lang w:eastAsia="zh-CN"/>
        </w:rPr>
        <w:t>data(</w:t>
      </w:r>
      <w:proofErr w:type="gramEnd"/>
      <w:r w:rsidRPr="00C959CA">
        <w:rPr>
          <w:rFonts w:ascii="Times New Roman" w:eastAsiaTheme="minorEastAsia" w:hAnsi="Times New Roman" w:hint="eastAsia"/>
          <w:sz w:val="20"/>
          <w:szCs w:val="20"/>
          <w:lang w:eastAsia="zh-CN"/>
        </w:rPr>
        <w:t>e.g. AI</w:t>
      </w:r>
      <w:r w:rsidR="00AC44EC">
        <w:rPr>
          <w:rFonts w:ascii="Times New Roman" w:eastAsiaTheme="minorEastAsia" w:hAnsi="Times New Roman" w:hint="eastAsia"/>
          <w:sz w:val="20"/>
          <w:szCs w:val="20"/>
          <w:lang w:eastAsia="zh-CN"/>
        </w:rPr>
        <w:t xml:space="preserve"> </w:t>
      </w:r>
      <w:r w:rsidRPr="00C959CA">
        <w:rPr>
          <w:rFonts w:ascii="Times New Roman" w:eastAsiaTheme="minorEastAsia" w:hAnsi="Times New Roman" w:hint="eastAsia"/>
          <w:sz w:val="20"/>
          <w:szCs w:val="20"/>
          <w:lang w:eastAsia="zh-CN"/>
        </w:rPr>
        <w:t>/</w:t>
      </w:r>
      <w:r w:rsidR="00AC44EC">
        <w:rPr>
          <w:rFonts w:ascii="Times New Roman" w:eastAsiaTheme="minorEastAsia" w:hAnsi="Times New Roman" w:hint="eastAsia"/>
          <w:sz w:val="20"/>
          <w:szCs w:val="20"/>
          <w:lang w:eastAsia="zh-CN"/>
        </w:rPr>
        <w:t xml:space="preserve"> </w:t>
      </w:r>
      <w:r w:rsidRPr="00C959CA">
        <w:rPr>
          <w:rFonts w:ascii="Times New Roman" w:eastAsiaTheme="minorEastAsia" w:hAnsi="Times New Roman" w:hint="eastAsia"/>
          <w:sz w:val="20"/>
          <w:szCs w:val="20"/>
          <w:lang w:eastAsia="zh-CN"/>
        </w:rPr>
        <w:t xml:space="preserve">Sensing) transmission between </w:t>
      </w:r>
      <w:r w:rsidR="0029376E">
        <w:rPr>
          <w:rFonts w:ascii="Times New Roman" w:eastAsiaTheme="minorEastAsia" w:hAnsi="Times New Roman"/>
          <w:sz w:val="20"/>
          <w:szCs w:val="20"/>
          <w:lang w:eastAsia="zh-CN"/>
        </w:rPr>
        <w:t>UE and RAN, UE and CN, and RAN</w:t>
      </w:r>
      <w:r w:rsidR="0029376E" w:rsidRPr="00C959CA">
        <w:rPr>
          <w:rFonts w:ascii="Times New Roman" w:eastAsiaTheme="minorEastAsia" w:hAnsi="Times New Roman" w:hint="eastAsia"/>
          <w:sz w:val="20"/>
          <w:szCs w:val="20"/>
          <w:lang w:eastAsia="zh-CN"/>
        </w:rPr>
        <w:t xml:space="preserve"> </w:t>
      </w:r>
      <w:r w:rsidRPr="00C959CA">
        <w:rPr>
          <w:rFonts w:ascii="Times New Roman" w:eastAsiaTheme="minorEastAsia" w:hAnsi="Times New Roman" w:hint="eastAsia"/>
          <w:sz w:val="20"/>
          <w:szCs w:val="20"/>
          <w:lang w:eastAsia="zh-CN"/>
        </w:rPr>
        <w:t xml:space="preserve">and </w:t>
      </w:r>
      <w:r w:rsidR="0029376E">
        <w:rPr>
          <w:rFonts w:ascii="Times New Roman" w:eastAsiaTheme="minorEastAsia" w:hAnsi="Times New Roman"/>
          <w:sz w:val="20"/>
          <w:szCs w:val="20"/>
          <w:lang w:eastAsia="zh-CN"/>
        </w:rPr>
        <w:t>CN</w:t>
      </w:r>
      <w:r w:rsidRPr="00C959CA">
        <w:rPr>
          <w:rFonts w:ascii="Times New Roman" w:eastAsiaTheme="minorEastAsia" w:hAnsi="Times New Roman" w:hint="eastAsia"/>
          <w:sz w:val="20"/>
          <w:szCs w:val="20"/>
          <w:lang w:eastAsia="zh-CN"/>
        </w:rPr>
        <w:t>.</w:t>
      </w:r>
    </w:p>
    <w:p w14:paraId="038EDEFA" w14:textId="4AEBE8BE" w:rsidR="00C959CA" w:rsidRDefault="00C959CA" w:rsidP="00483E41">
      <w:pPr>
        <w:pStyle w:val="ListParagraph"/>
        <w:numPr>
          <w:ilvl w:val="0"/>
          <w:numId w:val="12"/>
        </w:numPr>
        <w:rPr>
          <w:rFonts w:ascii="Times New Roman" w:eastAsiaTheme="minorEastAsia" w:hAnsi="Times New Roman"/>
          <w:sz w:val="20"/>
          <w:szCs w:val="20"/>
          <w:lang w:eastAsia="zh-CN"/>
        </w:rPr>
      </w:pPr>
      <w:r w:rsidRPr="00C959CA">
        <w:rPr>
          <w:rFonts w:ascii="Times New Roman" w:eastAsiaTheme="minorEastAsia" w:hAnsi="Times New Roman" w:hint="eastAsia"/>
          <w:sz w:val="20"/>
          <w:szCs w:val="20"/>
          <w:lang w:eastAsia="zh-CN"/>
        </w:rPr>
        <w:t>Reduc</w:t>
      </w:r>
      <w:r w:rsidR="00E44960">
        <w:rPr>
          <w:rFonts w:ascii="Times New Roman" w:eastAsiaTheme="minorEastAsia" w:hAnsi="Times New Roman" w:hint="eastAsia"/>
          <w:sz w:val="20"/>
          <w:szCs w:val="20"/>
          <w:lang w:eastAsia="zh-CN"/>
        </w:rPr>
        <w:t>e</w:t>
      </w:r>
      <w:r w:rsidRPr="00C959CA">
        <w:rPr>
          <w:rFonts w:ascii="Times New Roman" w:eastAsiaTheme="minorEastAsia" w:hAnsi="Times New Roman" w:hint="eastAsia"/>
          <w:sz w:val="20"/>
          <w:szCs w:val="20"/>
          <w:lang w:eastAsia="zh-CN"/>
        </w:rPr>
        <w:t xml:space="preserve"> signaling overhead and transmission latency by bypassing AMF for AI/Sensing service.</w:t>
      </w:r>
    </w:p>
    <w:p w14:paraId="1E199998" w14:textId="16091B29" w:rsidR="009835C9" w:rsidRDefault="007D0225" w:rsidP="000706E6">
      <w:pPr>
        <w:rPr>
          <w:rFonts w:eastAsiaTheme="minorEastAsia"/>
          <w:lang w:eastAsia="zh-CN"/>
        </w:rPr>
      </w:pPr>
      <w:bookmarkStart w:id="6" w:name="Pro_Serv"/>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4</w:t>
      </w:r>
      <w:r w:rsidRPr="00EC7BE6">
        <w:rPr>
          <w:b/>
          <w:lang w:eastAsia="ko-KR"/>
        </w:rPr>
        <w:fldChar w:fldCharType="end"/>
      </w:r>
      <w:r w:rsidRPr="00EC7BE6">
        <w:rPr>
          <w:lang w:eastAsia="ko-KR"/>
        </w:rPr>
        <w:t>:</w:t>
      </w:r>
      <w:r>
        <w:rPr>
          <w:lang w:eastAsia="zh-CN"/>
        </w:rPr>
        <w:t xml:space="preserve"> </w:t>
      </w:r>
      <w:r w:rsidRPr="00815BF2">
        <w:rPr>
          <w:color w:val="000000"/>
        </w:rPr>
        <w:t xml:space="preserve">The RAN architecture shall </w:t>
      </w:r>
      <w:r w:rsidR="004C63E2">
        <w:rPr>
          <w:rFonts w:hint="eastAsia"/>
          <w:color w:val="000000"/>
          <w:lang w:eastAsia="zh-CN"/>
        </w:rPr>
        <w:t>support</w:t>
      </w:r>
      <w:r w:rsidR="004C63E2" w:rsidRPr="00815BF2">
        <w:rPr>
          <w:color w:val="000000"/>
        </w:rPr>
        <w:t xml:space="preserve"> </w:t>
      </w:r>
      <w:r w:rsidR="00552CFA" w:rsidRPr="00552CFA">
        <w:rPr>
          <w:color w:val="000000"/>
          <w:lang w:eastAsia="zh-CN"/>
        </w:rPr>
        <w:t>efficient transmission</w:t>
      </w:r>
      <w:r w:rsidR="00725096">
        <w:rPr>
          <w:rFonts w:hint="eastAsia"/>
          <w:color w:val="000000"/>
          <w:lang w:eastAsia="zh-CN"/>
        </w:rPr>
        <w:t xml:space="preserve">: 1) for </w:t>
      </w:r>
      <w:r w:rsidR="004C63E2">
        <w:rPr>
          <w:rFonts w:hint="eastAsia"/>
          <w:color w:val="000000"/>
          <w:lang w:eastAsia="zh-CN"/>
        </w:rPr>
        <w:t>diverse</w:t>
      </w:r>
      <w:r w:rsidR="00552CFA" w:rsidRPr="00552CFA">
        <w:rPr>
          <w:color w:val="000000"/>
          <w:lang w:eastAsia="zh-CN"/>
        </w:rPr>
        <w:t xml:space="preserve"> data </w:t>
      </w:r>
      <w:r w:rsidR="004C63E2">
        <w:rPr>
          <w:rFonts w:hint="eastAsia"/>
          <w:color w:val="000000"/>
          <w:lang w:eastAsia="zh-CN"/>
        </w:rPr>
        <w:t>types and QoS requirements</w:t>
      </w:r>
      <w:r w:rsidR="00725096">
        <w:rPr>
          <w:rFonts w:hint="eastAsia"/>
          <w:color w:val="000000"/>
          <w:lang w:eastAsia="zh-CN"/>
        </w:rPr>
        <w:t>; 2)</w:t>
      </w:r>
      <w:r w:rsidR="004C63E2">
        <w:rPr>
          <w:rFonts w:hint="eastAsia"/>
          <w:color w:val="000000"/>
          <w:lang w:eastAsia="zh-CN"/>
        </w:rPr>
        <w:t xml:space="preserve"> </w:t>
      </w:r>
      <w:r w:rsidR="00552CFA" w:rsidRPr="00552CFA">
        <w:rPr>
          <w:color w:val="000000"/>
          <w:lang w:eastAsia="zh-CN"/>
        </w:rPr>
        <w:t xml:space="preserve">between </w:t>
      </w:r>
      <w:r w:rsidR="00947145">
        <w:rPr>
          <w:color w:val="000000"/>
          <w:lang w:eastAsia="zh-CN"/>
        </w:rPr>
        <w:t xml:space="preserve">different </w:t>
      </w:r>
      <w:r w:rsidR="004C63E2">
        <w:rPr>
          <w:rFonts w:hint="eastAsia"/>
          <w:color w:val="000000"/>
          <w:lang w:eastAsia="zh-CN"/>
        </w:rPr>
        <w:t xml:space="preserve">end point </w:t>
      </w:r>
      <w:r w:rsidR="00947145">
        <w:rPr>
          <w:color w:val="000000"/>
          <w:lang w:eastAsia="zh-CN"/>
        </w:rPr>
        <w:t xml:space="preserve">pairs </w:t>
      </w:r>
      <w:r w:rsidR="003F1464">
        <w:rPr>
          <w:rFonts w:hint="eastAsia"/>
          <w:color w:val="000000"/>
          <w:lang w:eastAsia="zh-CN"/>
        </w:rPr>
        <w:t>(</w:t>
      </w:r>
      <w:r w:rsidR="00552CFA" w:rsidRPr="00552CFA">
        <w:rPr>
          <w:color w:val="000000"/>
          <w:lang w:eastAsia="zh-CN"/>
        </w:rPr>
        <w:t>UE</w:t>
      </w:r>
      <w:r w:rsidR="00875A02">
        <w:rPr>
          <w:rFonts w:hint="eastAsia"/>
          <w:color w:val="000000"/>
          <w:lang w:eastAsia="zh-CN"/>
        </w:rPr>
        <w:t xml:space="preserve"> and</w:t>
      </w:r>
      <w:r w:rsidR="00552CFA" w:rsidRPr="00552CFA">
        <w:rPr>
          <w:color w:val="000000"/>
          <w:lang w:eastAsia="zh-CN"/>
        </w:rPr>
        <w:t xml:space="preserve"> RAN</w:t>
      </w:r>
      <w:r w:rsidR="00875A02">
        <w:rPr>
          <w:rFonts w:hint="eastAsia"/>
          <w:color w:val="000000"/>
          <w:lang w:eastAsia="zh-CN"/>
        </w:rPr>
        <w:t>, UE</w:t>
      </w:r>
      <w:r w:rsidR="00552CFA" w:rsidRPr="00552CFA">
        <w:rPr>
          <w:color w:val="000000"/>
          <w:lang w:eastAsia="zh-CN"/>
        </w:rPr>
        <w:t xml:space="preserve"> and CN</w:t>
      </w:r>
      <w:r w:rsidR="00875A02">
        <w:rPr>
          <w:rFonts w:hint="eastAsia"/>
          <w:color w:val="000000"/>
          <w:lang w:eastAsia="zh-CN"/>
        </w:rPr>
        <w:t>, RAN and CN</w:t>
      </w:r>
      <w:r w:rsidR="003F1464">
        <w:rPr>
          <w:rFonts w:hint="eastAsia"/>
          <w:color w:val="000000"/>
          <w:lang w:eastAsia="zh-CN"/>
        </w:rPr>
        <w:t>)</w:t>
      </w:r>
      <w:r w:rsidR="00092472">
        <w:rPr>
          <w:color w:val="000000"/>
          <w:lang w:eastAsia="zh-CN"/>
        </w:rPr>
        <w:t>;</w:t>
      </w:r>
      <w:r w:rsidR="00AF581F">
        <w:rPr>
          <w:rFonts w:hint="eastAsia"/>
          <w:color w:val="000000"/>
          <w:lang w:eastAsia="zh-CN"/>
        </w:rPr>
        <w:t xml:space="preserve"> </w:t>
      </w:r>
      <w:r w:rsidR="00834E6F">
        <w:rPr>
          <w:rFonts w:hint="eastAsia"/>
          <w:color w:val="000000"/>
          <w:lang w:eastAsia="zh-CN"/>
        </w:rPr>
        <w:t xml:space="preserve">3) </w:t>
      </w:r>
      <w:r w:rsidR="00AF581F">
        <w:rPr>
          <w:rFonts w:hint="eastAsia"/>
          <w:color w:val="000000"/>
          <w:lang w:eastAsia="zh-CN"/>
        </w:rPr>
        <w:t>for diverse services (</w:t>
      </w:r>
      <w:proofErr w:type="gramStart"/>
      <w:r w:rsidR="00AF581F">
        <w:rPr>
          <w:rFonts w:hint="eastAsia"/>
          <w:color w:val="000000"/>
          <w:lang w:eastAsia="zh-CN"/>
        </w:rPr>
        <w:t>e.g.</w:t>
      </w:r>
      <w:proofErr w:type="gramEnd"/>
      <w:r w:rsidR="00AF581F">
        <w:rPr>
          <w:rFonts w:hint="eastAsia"/>
          <w:color w:val="000000"/>
          <w:lang w:eastAsia="zh-CN"/>
        </w:rPr>
        <w:t xml:space="preserve"> AI, sensing, SON/MDT)</w:t>
      </w:r>
      <w:r w:rsidR="00306231">
        <w:rPr>
          <w:rFonts w:hint="eastAsia"/>
          <w:color w:val="000000"/>
          <w:lang w:eastAsia="zh-CN"/>
        </w:rPr>
        <w:t>.</w:t>
      </w:r>
      <w:bookmarkEnd w:id="6"/>
    </w:p>
    <w:p w14:paraId="3EC265B2" w14:textId="1A165322" w:rsidR="002B12A4" w:rsidRPr="001B6FF3" w:rsidRDefault="004025EE" w:rsidP="001B6FF3">
      <w:pPr>
        <w:pStyle w:val="Heading2"/>
        <w:ind w:left="907"/>
      </w:pPr>
      <w:r w:rsidRPr="001B6FF3">
        <w:rPr>
          <w:rFonts w:hint="eastAsia"/>
        </w:rPr>
        <w:t>Migration</w:t>
      </w:r>
      <w:r w:rsidR="00684BAB">
        <w:t xml:space="preserve"> requirements</w:t>
      </w:r>
    </w:p>
    <w:p w14:paraId="7BF5FE0A" w14:textId="45D8D616" w:rsidR="00A31106" w:rsidRDefault="00547504" w:rsidP="00C40519">
      <w:pPr>
        <w:rPr>
          <w:lang w:eastAsia="zh-CN"/>
        </w:rPr>
      </w:pPr>
      <w:r>
        <w:rPr>
          <w:rFonts w:hint="eastAsia"/>
          <w:lang w:eastAsia="zh-CN"/>
        </w:rPr>
        <w:t xml:space="preserve">For migration, </w:t>
      </w:r>
      <w:r w:rsidR="008D1A9F">
        <w:rPr>
          <w:rFonts w:eastAsiaTheme="minorEastAsia" w:hint="eastAsia"/>
          <w:color w:val="000000"/>
          <w:lang w:eastAsia="zh-CN"/>
        </w:rPr>
        <w:t>RAN WG 6G SI</w:t>
      </w:r>
      <w:r w:rsidR="00A31106">
        <w:rPr>
          <w:rFonts w:eastAsiaTheme="minorEastAsia" w:hint="eastAsia"/>
          <w:color w:val="000000"/>
          <w:lang w:eastAsia="zh-CN"/>
        </w:rPr>
        <w:t>D RP-251881</w:t>
      </w:r>
      <w:r w:rsidR="008D1A9F">
        <w:rPr>
          <w:rFonts w:eastAsiaTheme="minorEastAsia" w:hint="eastAsia"/>
          <w:color w:val="000000"/>
          <w:lang w:eastAsia="zh-CN"/>
        </w:rPr>
        <w:t xml:space="preserve"> </w:t>
      </w:r>
      <w:r w:rsidR="008D1A9F">
        <w:rPr>
          <w:lang w:eastAsia="zh-CN"/>
        </w:rPr>
        <w:fldChar w:fldCharType="begin"/>
      </w:r>
      <w:r w:rsidR="008D1A9F">
        <w:rPr>
          <w:lang w:eastAsia="zh-CN"/>
        </w:rPr>
        <w:instrText xml:space="preserve"> </w:instrText>
      </w:r>
      <w:r w:rsidR="008D1A9F">
        <w:rPr>
          <w:rFonts w:hint="eastAsia"/>
          <w:lang w:eastAsia="zh-CN"/>
        </w:rPr>
        <w:instrText>REF Ref_WG_SID \h</w:instrText>
      </w:r>
      <w:r w:rsidR="008D1A9F">
        <w:rPr>
          <w:lang w:eastAsia="zh-CN"/>
        </w:rPr>
        <w:instrText xml:space="preserve"> </w:instrText>
      </w:r>
      <w:r w:rsidR="008D1A9F">
        <w:rPr>
          <w:lang w:eastAsia="zh-CN"/>
        </w:rPr>
      </w:r>
      <w:r w:rsidR="008D1A9F">
        <w:rPr>
          <w:lang w:eastAsia="zh-CN"/>
        </w:rPr>
        <w:fldChar w:fldCharType="separate"/>
      </w:r>
      <w:r w:rsidR="00E21D10" w:rsidRPr="00784689">
        <w:rPr>
          <w:lang w:eastAsia="zh-CN"/>
        </w:rPr>
        <w:t>[</w:t>
      </w:r>
      <w:r w:rsidR="00E21D10">
        <w:rPr>
          <w:noProof/>
        </w:rPr>
        <w:t>2</w:t>
      </w:r>
      <w:r w:rsidR="00E21D10" w:rsidRPr="00784689">
        <w:rPr>
          <w:lang w:eastAsia="zh-CN"/>
        </w:rPr>
        <w:t>]</w:t>
      </w:r>
      <w:r w:rsidR="008D1A9F">
        <w:rPr>
          <w:lang w:eastAsia="zh-CN"/>
        </w:rPr>
        <w:fldChar w:fldCharType="end"/>
      </w:r>
      <w:r w:rsidR="00A31106">
        <w:rPr>
          <w:rFonts w:hint="eastAsia"/>
          <w:lang w:eastAsia="zh-CN"/>
        </w:rPr>
        <w:t xml:space="preserve"> has the following</w:t>
      </w:r>
      <w:r w:rsidR="00684BAB">
        <w:rPr>
          <w:lang w:eastAsia="zh-CN"/>
        </w:rPr>
        <w:t xml:space="preserve"> objectives</w:t>
      </w:r>
      <w:r w:rsidR="00A31106">
        <w:rPr>
          <w:rFonts w:hint="eastAsia"/>
          <w:lang w:eastAsia="zh-CN"/>
        </w:rPr>
        <w:t>:</w:t>
      </w:r>
    </w:p>
    <w:p w14:paraId="6E5F276F" w14:textId="77777777" w:rsidR="00DE27C1" w:rsidRPr="00DE27C1" w:rsidRDefault="00DE27C1" w:rsidP="00483E41">
      <w:pPr>
        <w:pStyle w:val="ListParagraph"/>
        <w:numPr>
          <w:ilvl w:val="0"/>
          <w:numId w:val="13"/>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DE27C1">
        <w:rPr>
          <w:rFonts w:ascii="Times New Roman" w:hAnsi="Times New Roman"/>
          <w:color w:val="000000" w:themeColor="text1"/>
          <w:sz w:val="20"/>
          <w:szCs w:val="20"/>
        </w:rPr>
        <w:lastRenderedPageBreak/>
        <w:t>Migration from 5G NR to 6GR as well as interworking and mobility between 5G NR and 6GR:</w:t>
      </w:r>
    </w:p>
    <w:p w14:paraId="5378CF2D" w14:textId="77777777" w:rsidR="00DE27C1" w:rsidRPr="00DE27C1" w:rsidRDefault="00DE27C1" w:rsidP="00483E41">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DE27C1">
        <w:rPr>
          <w:rFonts w:ascii="Times New Roman" w:hAnsi="Times New Roman"/>
          <w:color w:val="000000" w:themeColor="text1"/>
          <w:sz w:val="20"/>
          <w:szCs w:val="20"/>
        </w:rPr>
        <w:t>5G-6G Multi-RAT Spectrum Sharing for migration [RAN1</w:t>
      </w:r>
      <w:r w:rsidRPr="0030328A">
        <w:rPr>
          <w:rFonts w:ascii="Times New Roman" w:hAnsi="Times New Roman"/>
          <w:color w:val="000000" w:themeColor="text1"/>
          <w:sz w:val="20"/>
          <w:szCs w:val="20"/>
          <w:lang w:eastAsia="ja-JP"/>
        </w:rPr>
        <w:t>,</w:t>
      </w:r>
      <w:r w:rsidRPr="00DE27C1">
        <w:rPr>
          <w:rFonts w:ascii="Times New Roman" w:hAnsi="Times New Roman"/>
          <w:color w:val="000000" w:themeColor="text1"/>
          <w:sz w:val="20"/>
          <w:szCs w:val="20"/>
        </w:rPr>
        <w:t xml:space="preserve"> RAN2, RAN4, RAN3]</w:t>
      </w:r>
    </w:p>
    <w:p w14:paraId="5CB0C2F1" w14:textId="77777777" w:rsidR="00DE27C1" w:rsidRPr="0030328A" w:rsidRDefault="00DE27C1" w:rsidP="00483E41">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DE27C1">
        <w:rPr>
          <w:rFonts w:ascii="Times New Roman" w:hAnsi="Times New Roman"/>
          <w:color w:val="000000" w:themeColor="text1"/>
          <w:sz w:val="20"/>
          <w:szCs w:val="20"/>
        </w:rPr>
        <w:t xml:space="preserve">Study if any additional </w:t>
      </w:r>
      <w:r w:rsidRPr="00DE27C1">
        <w:rPr>
          <w:rFonts w:ascii="Times New Roman" w:hAnsi="Times New Roman"/>
          <w:color w:val="000000" w:themeColor="text1"/>
          <w:sz w:val="20"/>
          <w:szCs w:val="20"/>
          <w:lang w:eastAsia="ja-JP"/>
        </w:rPr>
        <w:t>migration</w:t>
      </w:r>
      <w:r w:rsidRPr="00DE27C1">
        <w:rPr>
          <w:rFonts w:ascii="Times New Roman" w:hAnsi="Times New Roman"/>
          <w:color w:val="000000" w:themeColor="text1"/>
          <w:sz w:val="20"/>
          <w:szCs w:val="20"/>
        </w:rPr>
        <w:t xml:space="preserve"> mechanism is necessary. [RAN] [RAN2, RAN1, RAN3, RAN4]</w:t>
      </w:r>
      <w:r w:rsidRPr="00DE27C1">
        <w:rPr>
          <w:rFonts w:ascii="Times New Roman" w:hAnsi="Times New Roman"/>
          <w:color w:val="000000" w:themeColor="text1"/>
          <w:sz w:val="20"/>
          <w:szCs w:val="20"/>
        </w:rPr>
        <w:br/>
        <w:t>NOTE: the start of this study objective</w:t>
      </w:r>
      <w:r w:rsidRPr="00DE27C1">
        <w:rPr>
          <w:rFonts w:ascii="Times New Roman" w:hAnsi="Times New Roman"/>
          <w:color w:val="000000" w:themeColor="text1"/>
          <w:sz w:val="20"/>
          <w:szCs w:val="20"/>
          <w:lang w:eastAsia="ja-JP"/>
        </w:rPr>
        <w:t xml:space="preserve"> (b)</w:t>
      </w:r>
      <w:r w:rsidRPr="00DE27C1">
        <w:rPr>
          <w:rFonts w:ascii="Times New Roman" w:hAnsi="Times New Roman"/>
          <w:color w:val="000000" w:themeColor="text1"/>
          <w:sz w:val="20"/>
          <w:szCs w:val="20"/>
        </w:rPr>
        <w:t xml:space="preserve"> </w:t>
      </w:r>
      <w:r w:rsidRPr="00DE27C1">
        <w:rPr>
          <w:rFonts w:ascii="Times New Roman" w:hAnsi="Times New Roman"/>
          <w:color w:val="000000" w:themeColor="text1"/>
          <w:sz w:val="20"/>
          <w:szCs w:val="20"/>
          <w:lang w:eastAsia="ja-JP"/>
        </w:rPr>
        <w:t>should</w:t>
      </w:r>
      <w:r w:rsidRPr="00DE27C1">
        <w:rPr>
          <w:rFonts w:ascii="Times New Roman" w:hAnsi="Times New Roman"/>
          <w:color w:val="000000" w:themeColor="text1"/>
          <w:sz w:val="20"/>
          <w:szCs w:val="20"/>
        </w:rPr>
        <w:t xml:space="preserve"> be triggered by RAN plenary</w:t>
      </w:r>
      <w:r w:rsidRPr="00DE27C1">
        <w:rPr>
          <w:rFonts w:ascii="Times New Roman" w:hAnsi="Times New Roman"/>
          <w:color w:val="000000" w:themeColor="text1"/>
          <w:sz w:val="20"/>
          <w:szCs w:val="20"/>
          <w:lang w:eastAsia="ja-JP"/>
        </w:rPr>
        <w:t xml:space="preserve"> in time to guarantee proper completion of the WG study</w:t>
      </w:r>
      <w:r w:rsidRPr="0030328A">
        <w:rPr>
          <w:rFonts w:ascii="Times New Roman" w:hAnsi="Times New Roman"/>
          <w:color w:val="000000" w:themeColor="text1"/>
          <w:sz w:val="20"/>
          <w:szCs w:val="20"/>
        </w:rPr>
        <w:t>.</w:t>
      </w:r>
    </w:p>
    <w:p w14:paraId="04339057" w14:textId="77777777" w:rsidR="00DE27C1" w:rsidRPr="0030328A" w:rsidRDefault="00DE27C1" w:rsidP="00483E41">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30328A">
        <w:rPr>
          <w:rFonts w:ascii="Times New Roman" w:hAnsi="Times New Roman"/>
          <w:color w:val="000000" w:themeColor="text1"/>
          <w:sz w:val="20"/>
          <w:szCs w:val="20"/>
        </w:rPr>
        <w:t>Mobility between 5G NR and 6GR [RAN2, RAN3, RAN4]</w:t>
      </w:r>
    </w:p>
    <w:p w14:paraId="49350597" w14:textId="77777777" w:rsidR="00DE27C1" w:rsidRPr="00DE27C1" w:rsidRDefault="00DE27C1" w:rsidP="00DE27C1">
      <w:pPr>
        <w:spacing w:after="120"/>
        <w:ind w:leftChars="213" w:left="426"/>
        <w:rPr>
          <w:color w:val="000000" w:themeColor="text1"/>
          <w:lang w:eastAsia="ja-JP"/>
        </w:rPr>
      </w:pPr>
      <w:r w:rsidRPr="0030328A">
        <w:rPr>
          <w:color w:val="000000" w:themeColor="text1"/>
          <w:lang w:eastAsia="ja-JP"/>
        </w:rPr>
        <w:t xml:space="preserve">Note: </w:t>
      </w:r>
      <w:r w:rsidRPr="00DE27C1">
        <w:rPr>
          <w:color w:val="000000" w:themeColor="text1"/>
          <w:lang w:eastAsia="ja-JP"/>
        </w:rPr>
        <w:t>Inclusion</w:t>
      </w:r>
      <w:r w:rsidRPr="0030328A">
        <w:rPr>
          <w:color w:val="000000" w:themeColor="text1"/>
          <w:lang w:eastAsia="ja-JP"/>
        </w:rPr>
        <w:t xml:space="preserve"> of LTE/6G interworking/coexistence aspects may be further discussed based on the requirement from RAN plenary</w:t>
      </w:r>
    </w:p>
    <w:p w14:paraId="06604996" w14:textId="6F3DE49C" w:rsidR="00F139C8" w:rsidRDefault="00684BAB" w:rsidP="00C40519">
      <w:pPr>
        <w:rPr>
          <w:lang w:eastAsia="zh-CN"/>
        </w:rPr>
      </w:pPr>
      <w:r>
        <w:rPr>
          <w:lang w:eastAsia="zh-CN"/>
        </w:rPr>
        <w:t>Migration options supported in 5G NR includes</w:t>
      </w:r>
      <w:r w:rsidRPr="005F0168">
        <w:rPr>
          <w:lang w:eastAsia="zh-CN"/>
        </w:rPr>
        <w:t xml:space="preserve"> inter-RAT mobility / cell reselection, DSS, and MRDC.</w:t>
      </w:r>
    </w:p>
    <w:p w14:paraId="326ACD02" w14:textId="6F90BE78" w:rsidR="00B97450" w:rsidRDefault="00431468" w:rsidP="00A01D19">
      <w:pPr>
        <w:rPr>
          <w:lang w:eastAsia="zh-CN"/>
        </w:rPr>
      </w:pPr>
      <w:r w:rsidRPr="005F0168">
        <w:rPr>
          <w:lang w:eastAsia="zh-CN"/>
        </w:rPr>
        <w:t>In 5G</w:t>
      </w:r>
      <w:r w:rsidR="00B11FBC" w:rsidRPr="005F0168">
        <w:rPr>
          <w:lang w:eastAsia="zh-CN"/>
        </w:rPr>
        <w:t xml:space="preserve"> study (as from TR 38.801</w:t>
      </w:r>
      <w:r w:rsidR="005F0168">
        <w:rPr>
          <w:lang w:eastAsia="zh-CN"/>
        </w:rPr>
        <w:t xml:space="preserve"> </w:t>
      </w:r>
      <w:r w:rsidR="005F0168">
        <w:rPr>
          <w:lang w:eastAsia="zh-CN"/>
        </w:rPr>
        <w:fldChar w:fldCharType="begin"/>
      </w:r>
      <w:r w:rsidR="005F0168">
        <w:rPr>
          <w:lang w:eastAsia="zh-CN"/>
        </w:rPr>
        <w:instrText xml:space="preserve"> REF Ref_WG_SID \h </w:instrText>
      </w:r>
      <w:r w:rsidR="005F0168">
        <w:rPr>
          <w:lang w:eastAsia="zh-CN"/>
        </w:rPr>
      </w:r>
      <w:r w:rsidR="005F0168">
        <w:rPr>
          <w:lang w:eastAsia="zh-CN"/>
        </w:rPr>
        <w:fldChar w:fldCharType="separate"/>
      </w:r>
      <w:r w:rsidR="00E21D10" w:rsidRPr="00784689">
        <w:rPr>
          <w:lang w:eastAsia="zh-CN"/>
        </w:rPr>
        <w:t>[</w:t>
      </w:r>
      <w:r w:rsidR="00E21D10">
        <w:rPr>
          <w:noProof/>
        </w:rPr>
        <w:t>2</w:t>
      </w:r>
      <w:r w:rsidR="00E21D10" w:rsidRPr="00784689">
        <w:rPr>
          <w:lang w:eastAsia="zh-CN"/>
        </w:rPr>
        <w:t>]</w:t>
      </w:r>
      <w:r w:rsidR="005F0168">
        <w:rPr>
          <w:lang w:eastAsia="zh-CN"/>
        </w:rPr>
        <w:fldChar w:fldCharType="end"/>
      </w:r>
      <w:r w:rsidR="005F0168">
        <w:rPr>
          <w:lang w:eastAsia="zh-CN"/>
        </w:rPr>
        <w:t>)</w:t>
      </w:r>
      <w:r w:rsidRPr="005F0168">
        <w:rPr>
          <w:lang w:eastAsia="zh-CN"/>
        </w:rPr>
        <w:t xml:space="preserve">, </w:t>
      </w:r>
      <w:r w:rsidR="006D7423">
        <w:rPr>
          <w:lang w:eastAsia="zh-CN"/>
        </w:rPr>
        <w:t>various</w:t>
      </w:r>
      <w:r w:rsidR="00556A9A" w:rsidRPr="005F0168">
        <w:rPr>
          <w:lang w:eastAsia="zh-CN"/>
        </w:rPr>
        <w:t xml:space="preserve"> migration options are </w:t>
      </w:r>
      <w:r w:rsidR="006D7423">
        <w:rPr>
          <w:lang w:eastAsia="zh-CN"/>
        </w:rPr>
        <w:t>considered</w:t>
      </w:r>
      <w:r w:rsidR="00464D4D">
        <w:rPr>
          <w:lang w:eastAsia="zh-CN"/>
        </w:rPr>
        <w:t xml:space="preserve">: Option 2, 3/3A, 4/4A, 5, 7/7A. </w:t>
      </w:r>
      <w:r w:rsidR="009A13BD">
        <w:rPr>
          <w:lang w:eastAsia="zh-CN"/>
        </w:rPr>
        <w:t xml:space="preserve">Typical migration options are </w:t>
      </w:r>
      <w:r w:rsidR="00A319AA">
        <w:rPr>
          <w:lang w:eastAsia="zh-CN"/>
        </w:rPr>
        <w:t xml:space="preserve">shown in </w:t>
      </w:r>
      <w:r w:rsidR="00FB30F9">
        <w:rPr>
          <w:lang w:eastAsia="zh-CN"/>
        </w:rPr>
        <w:fldChar w:fldCharType="begin"/>
      </w:r>
      <w:r w:rsidR="00FB30F9">
        <w:rPr>
          <w:lang w:eastAsia="zh-CN"/>
        </w:rPr>
        <w:instrText xml:space="preserve"> REF Tab_Mig \h </w:instrText>
      </w:r>
      <w:r w:rsidR="003A4198">
        <w:rPr>
          <w:lang w:eastAsia="zh-CN"/>
        </w:rPr>
        <w:instrText xml:space="preserve"> \* MERGEFORMAT </w:instrText>
      </w:r>
      <w:r w:rsidR="00FB30F9">
        <w:rPr>
          <w:lang w:eastAsia="zh-CN"/>
        </w:rPr>
      </w:r>
      <w:r w:rsidR="00FB30F9">
        <w:rPr>
          <w:lang w:eastAsia="zh-CN"/>
        </w:rPr>
        <w:fldChar w:fldCharType="separate"/>
      </w:r>
      <w:r w:rsidR="00E21D10" w:rsidRPr="00E21D10">
        <w:rPr>
          <w:lang w:eastAsia="zh-CN"/>
        </w:rPr>
        <w:t>Table 2</w:t>
      </w:r>
      <w:r w:rsidR="00FB30F9">
        <w:rPr>
          <w:lang w:eastAsia="zh-CN"/>
        </w:rPr>
        <w:fldChar w:fldCharType="end"/>
      </w:r>
      <w:r w:rsidR="00FB30F9">
        <w:rPr>
          <w:lang w:eastAsia="zh-CN"/>
        </w:rPr>
        <w:t xml:space="preserve"> below.</w:t>
      </w:r>
    </w:p>
    <w:p w14:paraId="683EE5A1" w14:textId="3E33AB24" w:rsidR="00D21A6A" w:rsidRDefault="00D21A6A" w:rsidP="00D21A6A">
      <w:pPr>
        <w:ind w:leftChars="100" w:left="200"/>
        <w:jc w:val="center"/>
        <w:rPr>
          <w:b/>
          <w:bCs/>
        </w:rPr>
      </w:pPr>
      <w:bookmarkStart w:id="7" w:name="Tab_Mig"/>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E21D10">
        <w:rPr>
          <w:b/>
          <w:bCs/>
          <w:noProof/>
        </w:rPr>
        <w:t>2</w:t>
      </w:r>
      <w:r>
        <w:rPr>
          <w:b/>
          <w:bCs/>
        </w:rPr>
        <w:fldChar w:fldCharType="end"/>
      </w:r>
      <w:bookmarkEnd w:id="7"/>
      <w:r w:rsidRPr="00CC648E">
        <w:rPr>
          <w:b/>
          <w:bCs/>
        </w:rPr>
        <w:t xml:space="preserve">: </w:t>
      </w:r>
      <w:r w:rsidR="009A13BD">
        <w:rPr>
          <w:b/>
          <w:bCs/>
        </w:rPr>
        <w:t>Migration</w:t>
      </w:r>
      <w:r w:rsidR="00AE65AE">
        <w:rPr>
          <w:b/>
          <w:bCs/>
        </w:rPr>
        <w:t xml:space="preserve"> options in 5G</w:t>
      </w:r>
    </w:p>
    <w:tbl>
      <w:tblPr>
        <w:tblStyle w:val="TableGrid"/>
        <w:tblW w:w="0" w:type="auto"/>
        <w:tblInd w:w="-147" w:type="dxa"/>
        <w:tblLayout w:type="fixed"/>
        <w:tblLook w:val="04A0" w:firstRow="1" w:lastRow="0" w:firstColumn="1" w:lastColumn="0" w:noHBand="0" w:noVBand="1"/>
      </w:tblPr>
      <w:tblGrid>
        <w:gridCol w:w="2836"/>
        <w:gridCol w:w="5756"/>
        <w:gridCol w:w="1184"/>
      </w:tblGrid>
      <w:tr w:rsidR="00B85B73" w:rsidRPr="00B578C4" w14:paraId="00AAB41A" w14:textId="77777777" w:rsidTr="00D030D4">
        <w:tc>
          <w:tcPr>
            <w:tcW w:w="2836" w:type="dxa"/>
          </w:tcPr>
          <w:p w14:paraId="4FFC3D29" w14:textId="03A4896B" w:rsidR="00B85B73" w:rsidRPr="0021449B" w:rsidRDefault="00B85B73" w:rsidP="004F7AE8">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5756" w:type="dxa"/>
          </w:tcPr>
          <w:p w14:paraId="1AC32869" w14:textId="6FB2AF5B" w:rsidR="00B85B73" w:rsidRPr="0021449B" w:rsidRDefault="00B85B73" w:rsidP="004F7AE8">
            <w:pPr>
              <w:spacing w:after="0"/>
              <w:rPr>
                <w:rFonts w:eastAsiaTheme="minorEastAsia"/>
                <w:b/>
                <w:lang w:eastAsia="zh-CN"/>
              </w:rPr>
            </w:pPr>
            <w:r>
              <w:rPr>
                <w:rFonts w:eastAsiaTheme="minorEastAsia"/>
                <w:b/>
                <w:lang w:eastAsia="zh-CN"/>
              </w:rPr>
              <w:t>Architecture</w:t>
            </w:r>
          </w:p>
        </w:tc>
        <w:tc>
          <w:tcPr>
            <w:tcW w:w="1184" w:type="dxa"/>
          </w:tcPr>
          <w:p w14:paraId="1F224480" w14:textId="7E9A70F6" w:rsidR="00B85B73" w:rsidRPr="0021449B" w:rsidRDefault="00B85B73" w:rsidP="004F7AE8">
            <w:pPr>
              <w:spacing w:after="0"/>
              <w:rPr>
                <w:rFonts w:eastAsiaTheme="minorEastAsia"/>
                <w:b/>
                <w:lang w:eastAsia="zh-CN"/>
              </w:rPr>
            </w:pPr>
            <w:r>
              <w:rPr>
                <w:rFonts w:eastAsiaTheme="minorEastAsia"/>
                <w:b/>
                <w:lang w:eastAsia="zh-CN"/>
              </w:rPr>
              <w:t>Commercialized</w:t>
            </w:r>
          </w:p>
        </w:tc>
      </w:tr>
      <w:tr w:rsidR="00B85B73" w14:paraId="362600E6" w14:textId="77777777" w:rsidTr="00D030D4">
        <w:trPr>
          <w:trHeight w:val="143"/>
        </w:trPr>
        <w:tc>
          <w:tcPr>
            <w:tcW w:w="2836" w:type="dxa"/>
          </w:tcPr>
          <w:p w14:paraId="1D64200A" w14:textId="39296A80" w:rsidR="00B85B73" w:rsidRDefault="00B85B73" w:rsidP="004F7AE8">
            <w:pPr>
              <w:spacing w:after="0"/>
              <w:rPr>
                <w:rFonts w:eastAsiaTheme="minorEastAsia"/>
                <w:b/>
                <w:lang w:val="en-GB" w:eastAsia="zh-CN"/>
              </w:rPr>
            </w:pPr>
            <w:r>
              <w:rPr>
                <w:rFonts w:eastAsiaTheme="minorEastAsia" w:hint="eastAsia"/>
                <w:b/>
                <w:lang w:eastAsia="zh-CN"/>
              </w:rPr>
              <w:t>S</w:t>
            </w:r>
            <w:r>
              <w:rPr>
                <w:rFonts w:eastAsiaTheme="minorEastAsia"/>
                <w:b/>
                <w:lang w:eastAsia="zh-CN"/>
              </w:rPr>
              <w:t>tandalone (Option 2)</w:t>
            </w:r>
          </w:p>
          <w:p w14:paraId="2FCBF581" w14:textId="6CF10982" w:rsidR="000552EB" w:rsidRPr="00D030D4" w:rsidRDefault="000552EB" w:rsidP="004F7AE8">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ote: Inter-RAT mobility and DSS are migration options on top of standalone option.</w:t>
            </w:r>
          </w:p>
        </w:tc>
        <w:tc>
          <w:tcPr>
            <w:tcW w:w="5756" w:type="dxa"/>
          </w:tcPr>
          <w:p w14:paraId="3E962836" w14:textId="194F6F79" w:rsidR="00B85B73" w:rsidRPr="0021449B" w:rsidRDefault="00B85B73" w:rsidP="004F7AE8">
            <w:pPr>
              <w:spacing w:after="0"/>
              <w:rPr>
                <w:rFonts w:eastAsiaTheme="minorEastAsia"/>
                <w:lang w:eastAsia="zh-CN"/>
              </w:rPr>
            </w:pPr>
            <w:r>
              <w:rPr>
                <w:rFonts w:eastAsia="Times New Roman"/>
                <w:lang w:val="en-GB"/>
              </w:rPr>
              <w:object w:dxaOrig="5090" w:dyaOrig="2040" w14:anchorId="27D7B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2pt" o:ole="">
                  <v:imagedata r:id="rId14" o:title=""/>
                </v:shape>
                <o:OLEObject Type="Embed" ProgID="Visio.Drawing.11" ShapeID="_x0000_i1025" DrawAspect="Content" ObjectID="_1818392973" r:id="rId15"/>
              </w:object>
            </w:r>
          </w:p>
        </w:tc>
        <w:tc>
          <w:tcPr>
            <w:tcW w:w="1184" w:type="dxa"/>
          </w:tcPr>
          <w:p w14:paraId="59AF5392" w14:textId="3902189E" w:rsidR="00B85B73" w:rsidRPr="0021449B" w:rsidRDefault="00B85B73" w:rsidP="004F7AE8">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B85B73" w14:paraId="5F3AA165" w14:textId="77777777" w:rsidTr="00D030D4">
        <w:tc>
          <w:tcPr>
            <w:tcW w:w="2836" w:type="dxa"/>
          </w:tcPr>
          <w:p w14:paraId="6AFD50DE" w14:textId="445944FC" w:rsidR="00B85B73" w:rsidRPr="0021449B" w:rsidRDefault="00A923F6" w:rsidP="004F7AE8">
            <w:pPr>
              <w:spacing w:after="0"/>
              <w:rPr>
                <w:rFonts w:eastAsiaTheme="minorEastAsia"/>
                <w:b/>
                <w:lang w:eastAsia="zh-CN"/>
              </w:rPr>
            </w:pPr>
            <w:r>
              <w:rPr>
                <w:rFonts w:eastAsiaTheme="minorEastAsia" w:hint="eastAsia"/>
                <w:b/>
                <w:lang w:eastAsia="zh-CN"/>
              </w:rPr>
              <w:t>E</w:t>
            </w:r>
            <w:r>
              <w:rPr>
                <w:rFonts w:eastAsiaTheme="minorEastAsia"/>
                <w:b/>
                <w:lang w:eastAsia="zh-CN"/>
              </w:rPr>
              <w:t>N-DC (Option 3)</w:t>
            </w:r>
          </w:p>
        </w:tc>
        <w:tc>
          <w:tcPr>
            <w:tcW w:w="5756" w:type="dxa"/>
          </w:tcPr>
          <w:p w14:paraId="13144246" w14:textId="4C0195D1" w:rsidR="00B85B73" w:rsidRPr="0021449B" w:rsidRDefault="00A923F6" w:rsidP="004F7AE8">
            <w:pPr>
              <w:spacing w:after="0"/>
              <w:rPr>
                <w:rFonts w:eastAsiaTheme="minorEastAsia"/>
                <w:lang w:eastAsia="zh-CN"/>
              </w:rPr>
            </w:pPr>
            <w:r>
              <w:rPr>
                <w:rFonts w:eastAsia="Times New Roman"/>
                <w:lang w:val="en-GB"/>
              </w:rPr>
              <w:object w:dxaOrig="5520" w:dyaOrig="2030" w14:anchorId="6ECC2AE2">
                <v:shape id="_x0000_i1026" type="#_x0000_t75" style="width:276.55pt;height:101.45pt" o:ole="">
                  <v:imagedata r:id="rId16" o:title=""/>
                </v:shape>
                <o:OLEObject Type="Embed" ProgID="Visio.Drawing.11" ShapeID="_x0000_i1026" DrawAspect="Content" ObjectID="_1818392974" r:id="rId17"/>
              </w:object>
            </w:r>
          </w:p>
        </w:tc>
        <w:tc>
          <w:tcPr>
            <w:tcW w:w="1184" w:type="dxa"/>
          </w:tcPr>
          <w:p w14:paraId="71CCF75D" w14:textId="22E03B2D" w:rsidR="00B85B73" w:rsidRPr="0021449B" w:rsidRDefault="00A923F6" w:rsidP="004F7AE8">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0D41DE" w14:paraId="3CBC0375" w14:textId="77777777" w:rsidTr="00D030D4">
        <w:tc>
          <w:tcPr>
            <w:tcW w:w="2836" w:type="dxa"/>
          </w:tcPr>
          <w:p w14:paraId="0D73CCCA" w14:textId="04E778F6" w:rsidR="000D41DE" w:rsidRDefault="000D41DE" w:rsidP="004F7AE8">
            <w:pPr>
              <w:spacing w:after="0"/>
              <w:rPr>
                <w:rFonts w:eastAsiaTheme="minorEastAsia"/>
                <w:b/>
                <w:lang w:eastAsia="zh-CN"/>
              </w:rPr>
            </w:pPr>
            <w:r>
              <w:rPr>
                <w:rFonts w:eastAsiaTheme="minorEastAsia" w:hint="eastAsia"/>
                <w:b/>
                <w:lang w:eastAsia="zh-CN"/>
              </w:rPr>
              <w:t>e</w:t>
            </w:r>
            <w:r>
              <w:rPr>
                <w:rFonts w:eastAsiaTheme="minorEastAsia"/>
                <w:b/>
                <w:lang w:eastAsia="zh-CN"/>
              </w:rPr>
              <w:t>LTE</w:t>
            </w:r>
            <w:r w:rsidR="000552EB">
              <w:rPr>
                <w:rFonts w:eastAsiaTheme="minorEastAsia"/>
                <w:b/>
                <w:lang w:eastAsia="zh-CN"/>
              </w:rPr>
              <w:t xml:space="preserve"> </w:t>
            </w:r>
            <w:r>
              <w:rPr>
                <w:rFonts w:eastAsiaTheme="minorEastAsia" w:hint="eastAsia"/>
                <w:b/>
                <w:lang w:eastAsia="zh-CN"/>
              </w:rPr>
              <w:t>(</w:t>
            </w:r>
            <w:r>
              <w:rPr>
                <w:rFonts w:eastAsiaTheme="minorEastAsia"/>
                <w:b/>
                <w:lang w:eastAsia="zh-CN"/>
              </w:rPr>
              <w:t>Option 5)</w:t>
            </w:r>
          </w:p>
        </w:tc>
        <w:tc>
          <w:tcPr>
            <w:tcW w:w="5756" w:type="dxa"/>
          </w:tcPr>
          <w:p w14:paraId="2E84214C" w14:textId="5EC4EA06" w:rsidR="000D41DE" w:rsidRDefault="002D390D" w:rsidP="004F7AE8">
            <w:pPr>
              <w:spacing w:after="0"/>
              <w:rPr>
                <w:rFonts w:eastAsia="Times New Roman"/>
                <w:lang w:val="en-GB"/>
              </w:rPr>
            </w:pPr>
            <w:r>
              <w:rPr>
                <w:rFonts w:eastAsia="Times New Roman"/>
                <w:lang w:val="en-GB"/>
              </w:rPr>
              <w:object w:dxaOrig="5090" w:dyaOrig="2040" w14:anchorId="06A40E4A">
                <v:shape id="_x0000_i1027" type="#_x0000_t75" style="width:255pt;height:102pt" o:ole="">
                  <v:imagedata r:id="rId18" o:title=""/>
                </v:shape>
                <o:OLEObject Type="Embed" ProgID="Visio.Drawing.11" ShapeID="_x0000_i1027" DrawAspect="Content" ObjectID="_1818392975" r:id="rId19"/>
              </w:object>
            </w:r>
          </w:p>
        </w:tc>
        <w:tc>
          <w:tcPr>
            <w:tcW w:w="1184" w:type="dxa"/>
          </w:tcPr>
          <w:p w14:paraId="1DFE3821" w14:textId="30CDBACC" w:rsidR="000D41DE" w:rsidRDefault="00415F05" w:rsidP="004F7AE8">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372B7F" w14:paraId="33F82EB0" w14:textId="77777777" w:rsidTr="00D030D4">
        <w:tc>
          <w:tcPr>
            <w:tcW w:w="2836" w:type="dxa"/>
          </w:tcPr>
          <w:p w14:paraId="09D8D2A2" w14:textId="3F181B48" w:rsidR="00372B7F" w:rsidRDefault="00372B7F" w:rsidP="004F7AE8">
            <w:pPr>
              <w:spacing w:after="0"/>
              <w:rPr>
                <w:rFonts w:eastAsiaTheme="minorEastAsia"/>
                <w:b/>
                <w:lang w:eastAsia="zh-CN"/>
              </w:rPr>
            </w:pPr>
            <w:r>
              <w:rPr>
                <w:rFonts w:eastAsiaTheme="minorEastAsia" w:hint="eastAsia"/>
                <w:b/>
                <w:lang w:eastAsia="zh-CN"/>
              </w:rPr>
              <w:t>N</w:t>
            </w:r>
            <w:r>
              <w:rPr>
                <w:rFonts w:eastAsiaTheme="minorEastAsia"/>
                <w:b/>
                <w:lang w:eastAsia="zh-CN"/>
              </w:rPr>
              <w:t>G-ENDC</w:t>
            </w:r>
            <w:r w:rsidR="000552EB">
              <w:rPr>
                <w:rFonts w:eastAsiaTheme="minorEastAsia"/>
                <w:b/>
                <w:lang w:eastAsia="zh-CN"/>
              </w:rPr>
              <w:t xml:space="preserve"> </w:t>
            </w:r>
            <w:r>
              <w:rPr>
                <w:rFonts w:eastAsiaTheme="minorEastAsia" w:hint="eastAsia"/>
                <w:b/>
                <w:lang w:eastAsia="zh-CN"/>
              </w:rPr>
              <w:t>(</w:t>
            </w:r>
            <w:r>
              <w:rPr>
                <w:rFonts w:eastAsiaTheme="minorEastAsia"/>
                <w:b/>
                <w:lang w:eastAsia="zh-CN"/>
              </w:rPr>
              <w:t>Option 7)</w:t>
            </w:r>
          </w:p>
        </w:tc>
        <w:tc>
          <w:tcPr>
            <w:tcW w:w="5756" w:type="dxa"/>
          </w:tcPr>
          <w:p w14:paraId="5E15430D" w14:textId="31BB9190" w:rsidR="00372B7F" w:rsidRDefault="005617B6" w:rsidP="004F7AE8">
            <w:pPr>
              <w:spacing w:after="0"/>
              <w:rPr>
                <w:rFonts w:eastAsia="Times New Roman"/>
                <w:lang w:val="en-GB"/>
              </w:rPr>
            </w:pPr>
            <w:r>
              <w:rPr>
                <w:rFonts w:eastAsia="Times New Roman"/>
                <w:lang w:val="en-GB"/>
              </w:rPr>
              <w:object w:dxaOrig="10840" w:dyaOrig="2031" w14:anchorId="67CB46F7">
                <v:shape id="_x0000_i1028" type="#_x0000_t75" style="width:541.95pt;height:101.45pt" o:ole="">
                  <v:imagedata r:id="rId20" o:title=""/>
                </v:shape>
                <o:OLEObject Type="Embed" ProgID="Visio.Drawing.11" ShapeID="_x0000_i1028" DrawAspect="Content" ObjectID="_1818392976" r:id="rId21"/>
              </w:object>
            </w:r>
          </w:p>
        </w:tc>
        <w:tc>
          <w:tcPr>
            <w:tcW w:w="1184" w:type="dxa"/>
          </w:tcPr>
          <w:p w14:paraId="70BA3E62" w14:textId="682E2DCA" w:rsidR="00372B7F" w:rsidRDefault="005617B6" w:rsidP="004F7AE8">
            <w:pPr>
              <w:spacing w:after="0"/>
              <w:rPr>
                <w:rFonts w:eastAsiaTheme="minorEastAsia"/>
                <w:lang w:eastAsia="zh-CN"/>
              </w:rPr>
            </w:pPr>
            <w:r>
              <w:rPr>
                <w:rFonts w:eastAsiaTheme="minorEastAsia" w:hint="eastAsia"/>
                <w:lang w:eastAsia="zh-CN"/>
              </w:rPr>
              <w:t>N</w:t>
            </w:r>
            <w:r>
              <w:rPr>
                <w:rFonts w:eastAsiaTheme="minorEastAsia"/>
                <w:lang w:eastAsia="zh-CN"/>
              </w:rPr>
              <w:t>o</w:t>
            </w:r>
          </w:p>
        </w:tc>
      </w:tr>
    </w:tbl>
    <w:p w14:paraId="764C4D50" w14:textId="42514539" w:rsidR="00D21A6A" w:rsidRDefault="00D21A6A" w:rsidP="00A01D19">
      <w:pPr>
        <w:rPr>
          <w:lang w:eastAsia="zh-CN"/>
        </w:rPr>
      </w:pPr>
    </w:p>
    <w:p w14:paraId="2D54DF1E" w14:textId="028D3C4F" w:rsidR="00684BAB" w:rsidRPr="00D030D4" w:rsidRDefault="00684BAB" w:rsidP="00E5120D">
      <w:pPr>
        <w:rPr>
          <w:b/>
          <w:bCs/>
          <w:lang w:eastAsia="zh-CN"/>
        </w:rPr>
      </w:pPr>
      <w:r w:rsidRPr="00D030D4">
        <w:rPr>
          <w:b/>
          <w:bCs/>
          <w:lang w:eastAsia="zh-CN"/>
        </w:rPr>
        <w:t>Lesson from 5G</w:t>
      </w:r>
    </w:p>
    <w:p w14:paraId="1922FBBF" w14:textId="3212CD30" w:rsidR="00E5120D" w:rsidRDefault="00E5120D" w:rsidP="00E5120D">
      <w:pPr>
        <w:rPr>
          <w:lang w:eastAsia="zh-CN"/>
        </w:rPr>
      </w:pPr>
      <w:r>
        <w:rPr>
          <w:rFonts w:hint="eastAsia"/>
          <w:lang w:eastAsia="zh-CN"/>
        </w:rPr>
        <w:t>T</w:t>
      </w:r>
      <w:r>
        <w:rPr>
          <w:lang w:eastAsia="zh-CN"/>
        </w:rPr>
        <w:t>he motivation to specify non-standalone architectures in NR (</w:t>
      </w:r>
      <w:proofErr w:type="gramStart"/>
      <w:r>
        <w:rPr>
          <w:lang w:eastAsia="zh-CN"/>
        </w:rPr>
        <w:t>e.g.</w:t>
      </w:r>
      <w:proofErr w:type="gramEnd"/>
      <w:r>
        <w:rPr>
          <w:lang w:eastAsia="zh-CN"/>
        </w:rPr>
        <w:t xml:space="preserve"> EN-DC) is to allow early deployment of NR, e.g. to cater for the smooth upgrade of 4G network and inter-operability between 4G and 5G. Consequently, several drops (ASN.1 freeze) were </w:t>
      </w:r>
      <w:r w:rsidR="00684BAB">
        <w:rPr>
          <w:lang w:eastAsia="zh-CN"/>
        </w:rPr>
        <w:t>introduced due to the high load in RAN WGs,</w:t>
      </w:r>
      <w:r>
        <w:rPr>
          <w:lang w:eastAsia="zh-CN"/>
        </w:rPr>
        <w:t xml:space="preserve"> </w:t>
      </w:r>
      <w:proofErr w:type="gramStart"/>
      <w:r>
        <w:rPr>
          <w:lang w:eastAsia="zh-CN"/>
        </w:rPr>
        <w:t>e.g.</w:t>
      </w:r>
      <w:proofErr w:type="gramEnd"/>
      <w:r>
        <w:rPr>
          <w:lang w:eastAsia="zh-CN"/>
        </w:rPr>
        <w:t xml:space="preserve"> for NSA and SA. This causes both speci</w:t>
      </w:r>
      <w:r w:rsidR="00500FB3">
        <w:rPr>
          <w:lang w:eastAsia="zh-CN"/>
        </w:rPr>
        <w:t>fic</w:t>
      </w:r>
      <w:r>
        <w:rPr>
          <w:lang w:eastAsia="zh-CN"/>
        </w:rPr>
        <w:t xml:space="preserve">ation/network/UE complexity and additional CAPEX for operators. For example, </w:t>
      </w:r>
      <w:r w:rsidRPr="00AC0D12">
        <w:rPr>
          <w:lang w:eastAsia="zh-CN"/>
        </w:rPr>
        <w:t xml:space="preserve">EN-DC was shortly deployed in China, but was quickly phased out </w:t>
      </w:r>
      <w:r>
        <w:rPr>
          <w:lang w:eastAsia="zh-CN"/>
        </w:rPr>
        <w:t>for switching to</w:t>
      </w:r>
      <w:r w:rsidRPr="00AC0D12">
        <w:rPr>
          <w:lang w:eastAsia="zh-CN"/>
        </w:rPr>
        <w:t xml:space="preserve"> SA, which </w:t>
      </w:r>
      <w:r>
        <w:rPr>
          <w:lang w:eastAsia="zh-CN"/>
        </w:rPr>
        <w:t xml:space="preserve">not only </w:t>
      </w:r>
      <w:r w:rsidRPr="00AC0D12">
        <w:rPr>
          <w:lang w:eastAsia="zh-CN"/>
        </w:rPr>
        <w:t>delayed SA deployment</w:t>
      </w:r>
      <w:r>
        <w:rPr>
          <w:lang w:eastAsia="zh-CN"/>
        </w:rPr>
        <w:t xml:space="preserve"> but also incurs more </w:t>
      </w:r>
      <w:r>
        <w:rPr>
          <w:lang w:eastAsia="zh-CN"/>
        </w:rPr>
        <w:lastRenderedPageBreak/>
        <w:t xml:space="preserve">CAPEX. This is a lesson to be learned for 6G standardization. It was already agreed in RAN plenary#102 meeting that (in RP-233985 </w:t>
      </w:r>
      <w:r>
        <w:rPr>
          <w:lang w:eastAsia="zh-CN"/>
        </w:rPr>
        <w:fldChar w:fldCharType="begin"/>
      </w:r>
      <w:r>
        <w:rPr>
          <w:lang w:eastAsia="zh-CN"/>
        </w:rPr>
        <w:instrText xml:space="preserve"> REF Ref_Cons \h </w:instrText>
      </w:r>
      <w:r>
        <w:rPr>
          <w:lang w:eastAsia="zh-CN"/>
        </w:rPr>
      </w:r>
      <w:r>
        <w:rPr>
          <w:lang w:eastAsia="zh-CN"/>
        </w:rPr>
        <w:fldChar w:fldCharType="separate"/>
      </w:r>
      <w:r w:rsidRPr="00784689">
        <w:rPr>
          <w:lang w:eastAsia="zh-CN"/>
        </w:rPr>
        <w:t>[</w:t>
      </w:r>
      <w:r>
        <w:rPr>
          <w:noProof/>
        </w:rPr>
        <w:t>4</w:t>
      </w:r>
      <w:r w:rsidRPr="00784689">
        <w:rPr>
          <w:lang w:eastAsia="zh-CN"/>
        </w:rPr>
        <w:t>]</w:t>
      </w:r>
      <w:r>
        <w:rPr>
          <w:lang w:eastAsia="zh-CN"/>
        </w:rPr>
        <w:fldChar w:fldCharType="end"/>
      </w:r>
      <w:r>
        <w:rPr>
          <w:lang w:eastAsia="zh-CN"/>
        </w:rPr>
        <w:t xml:space="preserve">) </w:t>
      </w:r>
      <w:r w:rsidRPr="00840B3A">
        <w:rPr>
          <w:i/>
          <w:iCs/>
          <w:lang w:eastAsia="zh-CN"/>
        </w:rPr>
        <w:t>Release 21 is expected to be delivered with a single drop (i.e., a single code freeze)</w:t>
      </w:r>
      <w:r>
        <w:rPr>
          <w:lang w:eastAsia="zh-CN"/>
        </w:rPr>
        <w:t>.</w:t>
      </w:r>
    </w:p>
    <w:p w14:paraId="22E8DFAB" w14:textId="0BE1BA39" w:rsidR="00684BAB" w:rsidRPr="00704BD5" w:rsidRDefault="00684BAB" w:rsidP="00A01D19">
      <w:pPr>
        <w:rPr>
          <w:lang w:eastAsia="zh-CN"/>
        </w:rPr>
      </w:pPr>
      <w:r w:rsidRPr="00D030D4">
        <w:rPr>
          <w:b/>
          <w:bCs/>
          <w:lang w:eastAsia="zh-CN"/>
        </w:rPr>
        <w:t xml:space="preserve">Observation: </w:t>
      </w:r>
      <w:r w:rsidR="000552EB" w:rsidRPr="00D030D4">
        <w:rPr>
          <w:lang w:eastAsia="zh-CN"/>
        </w:rPr>
        <w:t>Too many</w:t>
      </w:r>
      <w:r w:rsidRPr="00704BD5">
        <w:rPr>
          <w:lang w:eastAsia="zh-CN"/>
        </w:rPr>
        <w:t xml:space="preserve"> options</w:t>
      </w:r>
      <w:r w:rsidR="00E969F5" w:rsidRPr="00704BD5">
        <w:rPr>
          <w:lang w:eastAsia="zh-CN"/>
        </w:rPr>
        <w:t xml:space="preserve"> (SA, DSS, EN-DC, NG-EN-DC) introduced in NR led significant load to WGs, caused both network/UE complexity and additional CAPEX for operators which shall be avoided in 6G.</w:t>
      </w:r>
    </w:p>
    <w:p w14:paraId="14772833" w14:textId="77777777" w:rsidR="00E969F5" w:rsidRDefault="000D7CBD" w:rsidP="00A01D19">
      <w:pPr>
        <w:rPr>
          <w:lang w:eastAsia="zh-CN"/>
        </w:rPr>
      </w:pPr>
      <w:r w:rsidRPr="002A1751">
        <w:rPr>
          <w:lang w:eastAsia="zh-CN"/>
        </w:rPr>
        <w:t xml:space="preserve">RAN WG 6G SID RP-251881 [2] </w:t>
      </w:r>
      <w:r>
        <w:rPr>
          <w:lang w:eastAsia="zh-CN"/>
        </w:rPr>
        <w:t xml:space="preserve">clearly states the support of standalone as follows: </w:t>
      </w:r>
      <w:r w:rsidRPr="000D7CBD">
        <w:rPr>
          <w:i/>
          <w:iCs/>
          <w:color w:val="000000" w:themeColor="text1"/>
        </w:rPr>
        <w:t>Single technology framework based on a stand-alone architecture</w:t>
      </w:r>
      <w:r>
        <w:rPr>
          <w:i/>
          <w:iCs/>
          <w:color w:val="000000" w:themeColor="text1"/>
        </w:rPr>
        <w:t xml:space="preserve"> </w:t>
      </w:r>
      <w:r w:rsidRPr="000D7CBD">
        <w:rPr>
          <w:i/>
          <w:iCs/>
          <w:color w:val="000000" w:themeColor="text1"/>
        </w:rPr>
        <w:t>to support the agreed existing and new services</w:t>
      </w:r>
      <w:r>
        <w:rPr>
          <w:color w:val="000000" w:themeColor="text1"/>
        </w:rPr>
        <w:t xml:space="preserve">. It is therefore </w:t>
      </w:r>
      <w:r w:rsidR="00547504" w:rsidRPr="005F0168">
        <w:rPr>
          <w:lang w:eastAsia="zh-CN"/>
        </w:rPr>
        <w:t xml:space="preserve">natural to support the mobility between 6G and 5G NR, including both CONNECTED mode mobility and cell reselection. </w:t>
      </w:r>
      <w:r w:rsidR="00430704" w:rsidRPr="005F0168">
        <w:rPr>
          <w:lang w:eastAsia="zh-CN"/>
        </w:rPr>
        <w:t xml:space="preserve">Further </w:t>
      </w:r>
      <w:r w:rsidR="001E7436" w:rsidRPr="005F0168">
        <w:rPr>
          <w:lang w:eastAsia="zh-CN"/>
        </w:rPr>
        <w:t>migration options like MRSS</w:t>
      </w:r>
      <w:r w:rsidR="00F00F51" w:rsidRPr="005F0168">
        <w:rPr>
          <w:lang w:eastAsia="zh-CN"/>
        </w:rPr>
        <w:t xml:space="preserve"> (similar to DSS)</w:t>
      </w:r>
      <w:r w:rsidR="001E7436" w:rsidRPr="005F0168">
        <w:rPr>
          <w:lang w:eastAsia="zh-CN"/>
        </w:rPr>
        <w:t xml:space="preserve"> can be also considered to provide smooth migration from 5G NR to </w:t>
      </w:r>
      <w:r w:rsidR="008B285F" w:rsidRPr="005F0168">
        <w:rPr>
          <w:lang w:eastAsia="zh-CN"/>
        </w:rPr>
        <w:t xml:space="preserve">6G. </w:t>
      </w:r>
      <w:r w:rsidR="003C543E" w:rsidRPr="005F0168">
        <w:rPr>
          <w:lang w:eastAsia="zh-CN"/>
        </w:rPr>
        <w:t xml:space="preserve">MRDC </w:t>
      </w:r>
      <w:r w:rsidR="00F656F1" w:rsidRPr="005F0168">
        <w:rPr>
          <w:lang w:eastAsia="zh-CN"/>
        </w:rPr>
        <w:t>has the issue of complexity of tight interworking at network side and UE side</w:t>
      </w:r>
      <w:r w:rsidR="00856DC3">
        <w:rPr>
          <w:lang w:eastAsia="zh-CN"/>
        </w:rPr>
        <w:t xml:space="preserve"> (as discussed above)</w:t>
      </w:r>
      <w:r w:rsidR="00D6699A" w:rsidRPr="005F0168">
        <w:rPr>
          <w:lang w:eastAsia="zh-CN"/>
        </w:rPr>
        <w:t xml:space="preserve">, </w:t>
      </w:r>
      <w:r w:rsidR="00E969F5">
        <w:rPr>
          <w:lang w:eastAsia="zh-CN"/>
        </w:rPr>
        <w:t xml:space="preserve">and also increases the significant WG workload, market fragment, </w:t>
      </w:r>
      <w:r w:rsidR="006C0588">
        <w:rPr>
          <w:lang w:eastAsia="zh-CN"/>
        </w:rPr>
        <w:t xml:space="preserve">hence </w:t>
      </w:r>
      <w:r w:rsidR="00D6699A" w:rsidRPr="005F0168">
        <w:rPr>
          <w:lang w:eastAsia="zh-CN"/>
        </w:rPr>
        <w:t xml:space="preserve">it is challenging to consider MRDC for migration from 5G NR to 6G. </w:t>
      </w:r>
    </w:p>
    <w:p w14:paraId="3EC9C7A4" w14:textId="21EA3706" w:rsidR="00C959CA" w:rsidRDefault="00E969F5" w:rsidP="00A01D19">
      <w:pPr>
        <w:rPr>
          <w:lang w:eastAsia="zh-CN"/>
        </w:rPr>
      </w:pPr>
      <w:r>
        <w:rPr>
          <w:lang w:eastAsia="zh-CN"/>
        </w:rPr>
        <w:t xml:space="preserve">On another hand, considering the supported high data rate in 5G, to avoid the impact on user experience, NR has improved the mobility interruption a lot with LTM, etc. We expect that the similar mechanisms will be introduced in 6G as well to meet the mobility requirements. </w:t>
      </w:r>
      <w:r w:rsidR="000326B4">
        <w:rPr>
          <w:lang w:eastAsia="zh-CN"/>
        </w:rPr>
        <w:t>However, the interruption and the data lo</w:t>
      </w:r>
      <w:r w:rsidR="008E4AD2">
        <w:rPr>
          <w:lang w:eastAsia="zh-CN"/>
        </w:rPr>
        <w:t>s</w:t>
      </w:r>
      <w:r w:rsidR="000326B4">
        <w:rPr>
          <w:lang w:eastAsia="zh-CN"/>
        </w:rPr>
        <w:t xml:space="preserve">s during traditional inter-RAT handover, e.g., 4G-5G cannot be avoided. We do see the requirements </w:t>
      </w:r>
      <w:r>
        <w:rPr>
          <w:lang w:eastAsia="zh-CN"/>
        </w:rPr>
        <w:t>to improve the inter-RAT handover as well in order to avoid downgrade</w:t>
      </w:r>
      <w:r>
        <w:rPr>
          <w:lang w:val="en-GB" w:eastAsia="zh-CN"/>
        </w:rPr>
        <w:t xml:space="preserve"> of the use experience</w:t>
      </w:r>
      <w:r>
        <w:rPr>
          <w:lang w:eastAsia="zh-CN"/>
        </w:rPr>
        <w:t xml:space="preserve">. </w:t>
      </w:r>
      <w:r w:rsidR="007719AA" w:rsidRPr="005F0168">
        <w:rPr>
          <w:lang w:eastAsia="zh-CN"/>
        </w:rPr>
        <w:t>To minimize interruption and data loss during mobility between 5G and 6G (which is one drawback of inter-RAT HO)</w:t>
      </w:r>
      <w:r w:rsidR="000326B4">
        <w:rPr>
          <w:lang w:eastAsia="zh-CN"/>
        </w:rPr>
        <w:t>, but avoid to introduce tight</w:t>
      </w:r>
      <w:r w:rsidR="007719AA" w:rsidRPr="005F0168">
        <w:rPr>
          <w:lang w:eastAsia="zh-CN"/>
        </w:rPr>
        <w:t xml:space="preserve"> network requirement (</w:t>
      </w:r>
      <w:proofErr w:type="gramStart"/>
      <w:r w:rsidR="007719AA" w:rsidRPr="005F0168">
        <w:rPr>
          <w:lang w:eastAsia="zh-CN"/>
        </w:rPr>
        <w:t>e.g.</w:t>
      </w:r>
      <w:proofErr w:type="gramEnd"/>
      <w:r w:rsidR="007719AA" w:rsidRPr="005F0168">
        <w:rPr>
          <w:lang w:eastAsia="zh-CN"/>
        </w:rPr>
        <w:t xml:space="preserve"> DU complexity) and also </w:t>
      </w:r>
      <w:r w:rsidR="000326B4">
        <w:rPr>
          <w:lang w:eastAsia="zh-CN"/>
        </w:rPr>
        <w:t xml:space="preserve">high </w:t>
      </w:r>
      <w:r w:rsidR="007719AA" w:rsidRPr="005F0168">
        <w:rPr>
          <w:lang w:eastAsia="zh-CN"/>
        </w:rPr>
        <w:t>UE complexity</w:t>
      </w:r>
      <w:r w:rsidR="007719AA" w:rsidRPr="005F0168">
        <w:rPr>
          <w:rFonts w:hint="eastAsia"/>
          <w:lang w:eastAsia="zh-CN"/>
        </w:rPr>
        <w:t xml:space="preserve">, </w:t>
      </w:r>
      <w:r w:rsidR="00996E29" w:rsidRPr="005F0168">
        <w:rPr>
          <w:rFonts w:hint="eastAsia"/>
          <w:lang w:eastAsia="zh-CN"/>
        </w:rPr>
        <w:t>dual</w:t>
      </w:r>
      <w:r w:rsidR="000053E5" w:rsidRPr="005F0168">
        <w:rPr>
          <w:rFonts w:hint="eastAsia"/>
          <w:lang w:eastAsia="zh-CN"/>
        </w:rPr>
        <w:t xml:space="preserve"> stack /</w:t>
      </w:r>
      <w:r w:rsidR="00996E29" w:rsidRPr="005F0168">
        <w:rPr>
          <w:rFonts w:hint="eastAsia"/>
          <w:lang w:eastAsia="zh-CN"/>
        </w:rPr>
        <w:t xml:space="preserve"> </w:t>
      </w:r>
      <w:r w:rsidR="007E4E92" w:rsidRPr="005F0168">
        <w:rPr>
          <w:rFonts w:hint="eastAsia"/>
          <w:lang w:eastAsia="zh-CN"/>
        </w:rPr>
        <w:t>registration</w:t>
      </w:r>
      <w:r w:rsidR="007719AA" w:rsidRPr="005F0168">
        <w:rPr>
          <w:rFonts w:hint="eastAsia"/>
          <w:lang w:eastAsia="zh-CN"/>
        </w:rPr>
        <w:t xml:space="preserve"> can be considered as an alternative migration option, where data can be aggregated at core network.</w:t>
      </w:r>
    </w:p>
    <w:p w14:paraId="432565A5" w14:textId="16CACB5D" w:rsidR="003E5F5C" w:rsidRDefault="0001661F" w:rsidP="0001661F">
      <w:pPr>
        <w:rPr>
          <w:color w:val="000000"/>
          <w:lang w:eastAsia="zh-CN"/>
        </w:rPr>
      </w:pPr>
      <w:bookmarkStart w:id="8" w:name="Pro_Mig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5</w:t>
      </w:r>
      <w:r w:rsidRPr="00EC7BE6">
        <w:rPr>
          <w:b/>
          <w:lang w:eastAsia="ko-KR"/>
        </w:rPr>
        <w:fldChar w:fldCharType="end"/>
      </w:r>
      <w:r w:rsidRPr="00EC7BE6">
        <w:rPr>
          <w:lang w:eastAsia="ko-KR"/>
        </w:rPr>
        <w:t>:</w:t>
      </w:r>
      <w:r>
        <w:rPr>
          <w:lang w:eastAsia="zh-CN"/>
        </w:rPr>
        <w:t xml:space="preserve"> </w:t>
      </w:r>
      <w:r w:rsidR="00194537" w:rsidRPr="00194537">
        <w:rPr>
          <w:color w:val="000000"/>
        </w:rPr>
        <w:t>The RAN architecture shall</w:t>
      </w:r>
      <w:r w:rsidR="003E5F5C">
        <w:rPr>
          <w:rFonts w:hint="eastAsia"/>
          <w:color w:val="000000"/>
          <w:lang w:eastAsia="zh-CN"/>
        </w:rPr>
        <w:t xml:space="preserve"> support </w:t>
      </w:r>
      <w:r w:rsidR="00166AF2">
        <w:rPr>
          <w:rFonts w:hint="eastAsia"/>
          <w:color w:val="000000"/>
          <w:lang w:eastAsia="zh-CN"/>
        </w:rPr>
        <w:t>interworking between 5G NR and 6G</w:t>
      </w:r>
      <w:r w:rsidR="00A27199">
        <w:rPr>
          <w:color w:val="000000"/>
          <w:lang w:eastAsia="zh-CN"/>
        </w:rPr>
        <w:t xml:space="preserve"> with similar performance as intra-RAT mobility</w:t>
      </w:r>
      <w:r w:rsidR="007719AA">
        <w:rPr>
          <w:rFonts w:hint="eastAsia"/>
          <w:color w:val="000000"/>
          <w:lang w:eastAsia="zh-CN"/>
        </w:rPr>
        <w:t xml:space="preserve">. Considering high performance inter-RAT mobility and aggregation of data flows at core network between 5G NR and 6G. </w:t>
      </w:r>
      <w:r w:rsidR="007719AA">
        <w:rPr>
          <w:lang w:eastAsia="zh-CN"/>
        </w:rPr>
        <w:t>This shall be supported for both collocated and non-collocated site deployments.</w:t>
      </w:r>
      <w:bookmarkEnd w:id="8"/>
      <w:r w:rsidR="007719AA" w:rsidDel="007719AA">
        <w:rPr>
          <w:rFonts w:hint="eastAsia"/>
          <w:color w:val="000000"/>
          <w:lang w:eastAsia="zh-CN"/>
        </w:rPr>
        <w:t xml:space="preserve"> </w:t>
      </w:r>
    </w:p>
    <w:p w14:paraId="7CE866AE" w14:textId="5542F8C8" w:rsidR="000552EB" w:rsidRDefault="000552EB" w:rsidP="0001661F">
      <w:pPr>
        <w:rPr>
          <w:lang w:eastAsia="ko-KR"/>
        </w:rPr>
      </w:pPr>
      <w:r w:rsidRPr="00EC7BE6">
        <w:rPr>
          <w:b/>
          <w:lang w:eastAsia="ko-KR"/>
        </w:rPr>
        <w:t xml:space="preserve">Proposal </w:t>
      </w:r>
      <w:r>
        <w:rPr>
          <w:b/>
          <w:lang w:eastAsia="ko-KR"/>
        </w:rPr>
        <w:t>6</w:t>
      </w:r>
      <w:r w:rsidRPr="00EC7BE6">
        <w:rPr>
          <w:lang w:eastAsia="ko-KR"/>
        </w:rPr>
        <w:t>:</w:t>
      </w:r>
      <w:r>
        <w:rPr>
          <w:lang w:eastAsia="ko-KR"/>
        </w:rPr>
        <w:t xml:space="preserve"> </w:t>
      </w:r>
      <w:r w:rsidR="00704BD5">
        <w:rPr>
          <w:lang w:eastAsia="ko-KR"/>
        </w:rPr>
        <w:t>C</w:t>
      </w:r>
      <w:r>
        <w:rPr>
          <w:lang w:eastAsia="ko-KR"/>
        </w:rPr>
        <w:t>apture following architecture and migration requirements in the TR 38.814</w:t>
      </w:r>
      <w:r w:rsidR="00704BD5">
        <w:rPr>
          <w:lang w:eastAsia="ko-KR"/>
        </w:rPr>
        <w:t>:</w:t>
      </w:r>
    </w:p>
    <w:p w14:paraId="17291847" w14:textId="77777777" w:rsidR="000552EB" w:rsidRDefault="000552EB" w:rsidP="000552EB">
      <w:pPr>
        <w:rPr>
          <w:lang w:eastAsia="zh-CN"/>
        </w:rPr>
      </w:pPr>
      <w:r w:rsidRPr="006C3FC9">
        <w:rPr>
          <w:lang w:eastAsia="zh-CN"/>
        </w:rPr>
        <w:t xml:space="preserve">The </w:t>
      </w:r>
      <w:r>
        <w:rPr>
          <w:rFonts w:hint="eastAsia"/>
          <w:lang w:eastAsia="zh-CN"/>
        </w:rPr>
        <w:t xml:space="preserve">6G </w:t>
      </w:r>
      <w:r w:rsidRPr="006C3FC9">
        <w:rPr>
          <w:lang w:eastAsia="zh-CN"/>
        </w:rPr>
        <w:t>RAN design</w:t>
      </w:r>
      <w:r w:rsidRPr="006C3FC9">
        <w:rPr>
          <w:lang w:val="en-GB" w:eastAsia="zh-CN"/>
        </w:rPr>
        <w:t xml:space="preserve"> shall fulfil the following requirements:</w:t>
      </w:r>
    </w:p>
    <w:p w14:paraId="1E951B7C" w14:textId="77777777" w:rsidR="000552EB" w:rsidRPr="00F07F52" w:rsidRDefault="000552EB" w:rsidP="000552EB">
      <w:pPr>
        <w:pStyle w:val="B1"/>
        <w:rPr>
          <w:highlight w:val="cyan"/>
          <w:lang w:eastAsia="zh-CN"/>
        </w:rPr>
      </w:pPr>
      <w:r w:rsidRPr="00F07F52">
        <w:rPr>
          <w:highlight w:val="cyan"/>
          <w:lang w:eastAsia="zh-CN"/>
        </w:rPr>
        <w:t>-</w:t>
      </w:r>
      <w:r w:rsidRPr="00F07F52">
        <w:rPr>
          <w:highlight w:val="cyan"/>
          <w:lang w:eastAsia="zh-CN"/>
        </w:rPr>
        <w:tab/>
        <w:t xml:space="preserve">The RAN architecture shall </w:t>
      </w:r>
      <w:r>
        <w:rPr>
          <w:highlight w:val="cyan"/>
          <w:lang w:eastAsia="zh-CN"/>
        </w:rPr>
        <w:t>support</w:t>
      </w:r>
      <w:r w:rsidRPr="00F07F52">
        <w:rPr>
          <w:highlight w:val="cyan"/>
          <w:lang w:eastAsia="zh-CN"/>
        </w:rPr>
        <w:t xml:space="preserve"> </w:t>
      </w:r>
      <w:r w:rsidRPr="00F07F52">
        <w:rPr>
          <w:rFonts w:hint="eastAsia"/>
          <w:highlight w:val="cyan"/>
          <w:lang w:eastAsia="zh-CN"/>
        </w:rPr>
        <w:t xml:space="preserve">simplified </w:t>
      </w:r>
      <w:r>
        <w:rPr>
          <w:highlight w:val="cyan"/>
          <w:lang w:eastAsia="zh-CN"/>
        </w:rPr>
        <w:t xml:space="preserve">internal </w:t>
      </w:r>
      <w:r w:rsidRPr="00F07F52">
        <w:rPr>
          <w:rFonts w:hint="eastAsia"/>
          <w:highlight w:val="cyan"/>
          <w:lang w:eastAsia="zh-CN"/>
        </w:rPr>
        <w:t>function split</w:t>
      </w:r>
      <w:r w:rsidRPr="00D112CA">
        <w:rPr>
          <w:rFonts w:hint="eastAsia"/>
          <w:highlight w:val="cyan"/>
          <w:lang w:eastAsia="zh-CN"/>
        </w:rPr>
        <w:t xml:space="preserve"> </w:t>
      </w:r>
      <w:r w:rsidRPr="00D112CA">
        <w:rPr>
          <w:rFonts w:hint="eastAsia"/>
          <w:color w:val="000000"/>
          <w:highlight w:val="cyan"/>
          <w:lang w:eastAsia="zh-CN"/>
        </w:rPr>
        <w:t>with reduced deployment options compared with 5G NR</w:t>
      </w:r>
      <w:r w:rsidRPr="00D112CA">
        <w:rPr>
          <w:highlight w:val="cyan"/>
          <w:lang w:eastAsia="zh-CN"/>
        </w:rPr>
        <w:t>.</w:t>
      </w:r>
    </w:p>
    <w:p w14:paraId="594C26A8" w14:textId="77777777" w:rsidR="000552EB" w:rsidRPr="00AF47F0" w:rsidRDefault="000552EB" w:rsidP="000552EB">
      <w:pPr>
        <w:pStyle w:val="B1"/>
        <w:rPr>
          <w:highlight w:val="cyan"/>
          <w:lang w:eastAsia="zh-CN"/>
        </w:rPr>
      </w:pPr>
      <w:r w:rsidRPr="00F07F52">
        <w:rPr>
          <w:highlight w:val="cyan"/>
          <w:lang w:eastAsia="zh-CN"/>
        </w:rPr>
        <w:t>-</w:t>
      </w:r>
      <w:r w:rsidRPr="00F07F52">
        <w:rPr>
          <w:highlight w:val="cyan"/>
          <w:lang w:eastAsia="zh-CN"/>
        </w:rPr>
        <w:tab/>
      </w:r>
      <w:r w:rsidRPr="00AF47F0">
        <w:rPr>
          <w:highlight w:val="cyan"/>
          <w:lang w:eastAsia="zh-CN"/>
        </w:rPr>
        <w:t xml:space="preserve">The RAN architecture shall </w:t>
      </w:r>
      <w:r>
        <w:rPr>
          <w:highlight w:val="cyan"/>
          <w:lang w:eastAsia="zh-CN"/>
        </w:rPr>
        <w:t>support internal</w:t>
      </w:r>
      <w:r w:rsidRPr="00AF47F0">
        <w:rPr>
          <w:highlight w:val="cyan"/>
          <w:lang w:eastAsia="zh-CN"/>
        </w:rPr>
        <w:t xml:space="preserve"> </w:t>
      </w:r>
      <w:r w:rsidRPr="00AF47F0">
        <w:rPr>
          <w:rFonts w:hint="eastAsia"/>
          <w:highlight w:val="cyan"/>
          <w:lang w:eastAsia="zh-CN"/>
        </w:rPr>
        <w:t>function split with low control signalling latency</w:t>
      </w:r>
      <w:r w:rsidRPr="00AF47F0">
        <w:rPr>
          <w:highlight w:val="cyan"/>
          <w:lang w:eastAsia="zh-CN"/>
        </w:rPr>
        <w:t>.</w:t>
      </w:r>
    </w:p>
    <w:p w14:paraId="5973E73A" w14:textId="77777777" w:rsidR="000552EB" w:rsidRPr="002023B5" w:rsidRDefault="000552EB" w:rsidP="000552EB">
      <w:pPr>
        <w:pStyle w:val="B1"/>
        <w:rPr>
          <w:color w:val="000000"/>
          <w:highlight w:val="cyan"/>
          <w:lang w:eastAsia="zh-CN"/>
        </w:rPr>
      </w:pPr>
      <w:r w:rsidRPr="002023B5">
        <w:rPr>
          <w:highlight w:val="cyan"/>
          <w:lang w:eastAsia="zh-CN"/>
        </w:rPr>
        <w:t>-</w:t>
      </w:r>
      <w:r w:rsidRPr="002023B5">
        <w:rPr>
          <w:highlight w:val="cyan"/>
          <w:lang w:eastAsia="zh-CN"/>
        </w:rPr>
        <w:tab/>
      </w:r>
      <w:r w:rsidRPr="002023B5">
        <w:rPr>
          <w:color w:val="000000"/>
          <w:highlight w:val="cyan"/>
        </w:rPr>
        <w:t>The RAN architecture shall</w:t>
      </w:r>
      <w:r w:rsidRPr="002023B5">
        <w:rPr>
          <w:rFonts w:hint="eastAsia"/>
          <w:color w:val="000000"/>
          <w:highlight w:val="cyan"/>
          <w:lang w:eastAsia="zh-CN"/>
        </w:rPr>
        <w:t xml:space="preserve"> support interworking between 5G NR and 6G</w:t>
      </w:r>
      <w:r>
        <w:rPr>
          <w:color w:val="000000"/>
          <w:highlight w:val="cyan"/>
          <w:lang w:eastAsia="zh-CN"/>
        </w:rPr>
        <w:t xml:space="preserve"> </w:t>
      </w:r>
      <w:r w:rsidRPr="00D13488">
        <w:rPr>
          <w:color w:val="000000"/>
          <w:highlight w:val="cyan"/>
          <w:lang w:eastAsia="zh-CN"/>
        </w:rPr>
        <w:t>with similar performance as intra-RAT mobility</w:t>
      </w:r>
      <w:r w:rsidRPr="002023B5">
        <w:rPr>
          <w:rFonts w:hint="eastAsia"/>
          <w:color w:val="000000"/>
          <w:highlight w:val="cyan"/>
          <w:lang w:eastAsia="zh-CN"/>
        </w:rPr>
        <w:t>.</w:t>
      </w:r>
    </w:p>
    <w:p w14:paraId="4E7A8100" w14:textId="77777777" w:rsidR="000552EB" w:rsidRPr="00F36630" w:rsidRDefault="000552EB" w:rsidP="000552EB">
      <w:pPr>
        <w:pStyle w:val="B1"/>
        <w:ind w:firstLine="0"/>
        <w:rPr>
          <w:lang w:eastAsia="zh-CN"/>
        </w:rPr>
      </w:pPr>
      <w:r w:rsidRPr="002023B5">
        <w:rPr>
          <w:highlight w:val="cyan"/>
          <w:lang w:eastAsia="zh-CN"/>
        </w:rPr>
        <w:t>-</w:t>
      </w:r>
      <w:r w:rsidRPr="002023B5">
        <w:rPr>
          <w:highlight w:val="cyan"/>
          <w:lang w:eastAsia="zh-CN"/>
        </w:rPr>
        <w:tab/>
      </w:r>
      <w:r w:rsidRPr="002023B5">
        <w:rPr>
          <w:color w:val="000000"/>
          <w:highlight w:val="cyan"/>
          <w:lang w:eastAsia="zh-CN"/>
        </w:rPr>
        <w:t>Considering high performance inter-RAT mobility and aggregation of data flows at core network between 5G NR and 6G. This shall be supported for both collocated and non-collocated site deployments.</w:t>
      </w:r>
    </w:p>
    <w:p w14:paraId="4CB3AA2D" w14:textId="77777777" w:rsidR="000552EB" w:rsidRPr="00815BF2" w:rsidRDefault="000552EB" w:rsidP="000552EB">
      <w:pPr>
        <w:pStyle w:val="B1"/>
        <w:rPr>
          <w:lang w:eastAsia="zh-CN"/>
        </w:rPr>
      </w:pPr>
      <w:r w:rsidRPr="00815BF2">
        <w:rPr>
          <w:lang w:eastAsia="zh-CN"/>
        </w:rPr>
        <w:t>-</w:t>
      </w:r>
      <w:r w:rsidRPr="00815BF2">
        <w:rPr>
          <w:lang w:eastAsia="zh-CN"/>
        </w:rPr>
        <w:tab/>
        <w:t>The RAN architecture shall support connectivity through multiple transmission points</w:t>
      </w:r>
      <w:r>
        <w:rPr>
          <w:rFonts w:hint="eastAsia"/>
          <w:lang w:eastAsia="zh-CN"/>
        </w:rPr>
        <w:t xml:space="preserve"> (e.g. TRPs)</w:t>
      </w:r>
      <w:r w:rsidRPr="00815BF2">
        <w:rPr>
          <w:lang w:eastAsia="zh-CN"/>
        </w:rPr>
        <w:t>, either collocated or non-collocated.</w:t>
      </w:r>
    </w:p>
    <w:p w14:paraId="23945DA3" w14:textId="77777777" w:rsidR="000552EB" w:rsidRPr="00815BF2" w:rsidRDefault="000552EB" w:rsidP="000552EB">
      <w:pPr>
        <w:pStyle w:val="B2"/>
        <w:rPr>
          <w:lang w:eastAsia="zh-CN"/>
        </w:rPr>
      </w:pPr>
      <w:r w:rsidRPr="00815BF2">
        <w:rPr>
          <w:lang w:eastAsia="zh-CN"/>
        </w:rPr>
        <w:t>-</w:t>
      </w:r>
      <w:r w:rsidRPr="00815BF2">
        <w:rPr>
          <w:lang w:eastAsia="zh-CN"/>
        </w:rPr>
        <w:tab/>
        <w:t>The RAN architecture shall support interfaces supporting effective inter-site scheduling coordination.</w:t>
      </w:r>
    </w:p>
    <w:p w14:paraId="0DD8EF2A" w14:textId="77777777" w:rsidR="000552EB" w:rsidRPr="00815BF2" w:rsidRDefault="000552EB" w:rsidP="000552EB">
      <w:pPr>
        <w:pStyle w:val="B1"/>
        <w:rPr>
          <w:lang w:val="nb-NO"/>
        </w:rPr>
      </w:pPr>
      <w:r w:rsidRPr="00815BF2">
        <w:rPr>
          <w:lang w:eastAsia="zh-CN"/>
        </w:rPr>
        <w:t>-</w:t>
      </w:r>
      <w:r w:rsidRPr="00815BF2">
        <w:rPr>
          <w:lang w:eastAsia="zh-CN"/>
        </w:rPr>
        <w:tab/>
        <w:t xml:space="preserve">The RAN architecture shall allow for </w:t>
      </w:r>
      <w:r w:rsidRPr="00815BF2">
        <w:rPr>
          <w:lang w:val="nb-NO"/>
        </w:rPr>
        <w:t>deployment flexibility e.g. to host relevant RAN, CN and application functions close together at the edges of the network, when needed, e.g. to enable context aware service delivery, low latency services, etc...</w:t>
      </w:r>
    </w:p>
    <w:p w14:paraId="565BD388" w14:textId="77777777" w:rsidR="000552EB" w:rsidRPr="00815BF2" w:rsidRDefault="000552EB" w:rsidP="000552EB">
      <w:pPr>
        <w:pStyle w:val="B1"/>
        <w:rPr>
          <w:lang w:val="nb-NO"/>
        </w:rPr>
      </w:pPr>
      <w:r w:rsidRPr="00815BF2">
        <w:rPr>
          <w:lang w:val="nb-NO"/>
        </w:rPr>
        <w:t>-</w:t>
      </w:r>
      <w:r w:rsidRPr="00815BF2">
        <w:rPr>
          <w:lang w:val="nb-NO"/>
        </w:rPr>
        <w:tab/>
        <w:t>The RAN architecture shall allow deployments using Network Function Virtualization.</w:t>
      </w:r>
    </w:p>
    <w:p w14:paraId="1BCEE7DE" w14:textId="77777777" w:rsidR="000552EB" w:rsidRPr="00815BF2" w:rsidRDefault="000552EB" w:rsidP="000552EB">
      <w:pPr>
        <w:ind w:left="568" w:hanging="284"/>
        <w:rPr>
          <w:lang w:val="nb-NO" w:eastAsia="ja-JP"/>
        </w:rPr>
      </w:pPr>
      <w:r w:rsidRPr="00815BF2">
        <w:rPr>
          <w:lang w:val="nb-NO"/>
        </w:rPr>
        <w:t>-</w:t>
      </w:r>
      <w:r w:rsidRPr="00815BF2">
        <w:rPr>
          <w:lang w:val="nb-NO"/>
        </w:rPr>
        <w:tab/>
        <w:t>The RAN architecture shall allow for the RAN and the CN to evolve independently.</w:t>
      </w:r>
    </w:p>
    <w:p w14:paraId="6BA1F2DB" w14:textId="77777777" w:rsidR="000552EB" w:rsidRPr="00815BF2" w:rsidRDefault="000552EB" w:rsidP="000552EB">
      <w:pPr>
        <w:ind w:left="568" w:hanging="284"/>
        <w:rPr>
          <w:color w:val="000000"/>
          <w:lang w:val="en-GB"/>
        </w:rPr>
      </w:pPr>
      <w:r w:rsidRPr="00815BF2">
        <w:rPr>
          <w:color w:val="000000"/>
        </w:rPr>
        <w:t>-</w:t>
      </w:r>
      <w:r w:rsidRPr="00815BF2">
        <w:rPr>
          <w:color w:val="000000"/>
        </w:rPr>
        <w:tab/>
        <w:t xml:space="preserve">The RAN architecture shall allow for the operation of Network </w:t>
      </w:r>
      <w:r w:rsidRPr="00815BF2">
        <w:rPr>
          <w:lang w:val="nb-NO"/>
        </w:rPr>
        <w:t>Slicing.</w:t>
      </w:r>
    </w:p>
    <w:p w14:paraId="3EEEB924" w14:textId="77777777" w:rsidR="000552EB" w:rsidRPr="00815BF2" w:rsidRDefault="000552EB" w:rsidP="000552EB">
      <w:pPr>
        <w:ind w:left="568" w:hanging="284"/>
        <w:rPr>
          <w:color w:val="000000"/>
          <w:lang w:eastAsia="ja-JP"/>
        </w:rPr>
      </w:pPr>
      <w:r w:rsidRPr="00815BF2">
        <w:rPr>
          <w:color w:val="000000"/>
        </w:rPr>
        <w:t>-</w:t>
      </w:r>
      <w:r w:rsidRPr="00815BF2">
        <w:rPr>
          <w:color w:val="000000"/>
        </w:rPr>
        <w:tab/>
        <w:t xml:space="preserve">The RAN architecture shall </w:t>
      </w:r>
      <w:r w:rsidRPr="00815BF2">
        <w:rPr>
          <w:rFonts w:eastAsia="MS Mincho"/>
        </w:rPr>
        <w:t xml:space="preserve">support </w:t>
      </w:r>
      <w:r>
        <w:rPr>
          <w:rFonts w:eastAsiaTheme="minorEastAsia" w:hint="eastAsia"/>
          <w:lang w:eastAsia="zh-CN"/>
        </w:rPr>
        <w:t xml:space="preserve">network </w:t>
      </w:r>
      <w:r w:rsidRPr="00815BF2">
        <w:rPr>
          <w:rFonts w:eastAsia="MS Mincho"/>
        </w:rPr>
        <w:t>sharing of the RAN between multiple operators.</w:t>
      </w:r>
    </w:p>
    <w:p w14:paraId="67415E09" w14:textId="77777777" w:rsidR="000552EB" w:rsidRDefault="000552EB" w:rsidP="000552EB">
      <w:pPr>
        <w:pStyle w:val="B1"/>
        <w:rPr>
          <w:lang w:eastAsia="zh-CN"/>
        </w:rPr>
      </w:pPr>
      <w:r w:rsidRPr="00815BF2">
        <w:rPr>
          <w:lang w:eastAsia="zh-CN"/>
        </w:rPr>
        <w:t>-</w:t>
      </w:r>
      <w:r w:rsidRPr="00815BF2">
        <w:rPr>
          <w:lang w:eastAsia="zh-CN"/>
        </w:rPr>
        <w:tab/>
        <w:t>The RAN architecture shall allow the deployment of new services rapidly and efficientl</w:t>
      </w:r>
      <w:r>
        <w:rPr>
          <w:lang w:eastAsia="zh-CN"/>
        </w:rPr>
        <w:t>y.</w:t>
      </w:r>
    </w:p>
    <w:p w14:paraId="51C175CE" w14:textId="77777777" w:rsidR="000552EB" w:rsidRPr="003E4615" w:rsidRDefault="000552EB" w:rsidP="000552EB">
      <w:pPr>
        <w:pStyle w:val="B1"/>
        <w:rPr>
          <w:color w:val="000000"/>
          <w:highlight w:val="cyan"/>
        </w:rPr>
      </w:pPr>
      <w:r w:rsidRPr="003E4615">
        <w:rPr>
          <w:highlight w:val="cyan"/>
          <w:lang w:eastAsia="zh-CN"/>
        </w:rPr>
        <w:t>-</w:t>
      </w:r>
      <w:r w:rsidRPr="003E4615">
        <w:rPr>
          <w:highlight w:val="cyan"/>
          <w:lang w:eastAsia="zh-CN"/>
        </w:rPr>
        <w:tab/>
      </w:r>
      <w:r w:rsidRPr="003E4615">
        <w:rPr>
          <w:color w:val="000000"/>
          <w:highlight w:val="cyan"/>
        </w:rPr>
        <w:t>The RAN architecture shall support efficient transmission:</w:t>
      </w:r>
    </w:p>
    <w:p w14:paraId="05D14751" w14:textId="77777777" w:rsidR="000552EB" w:rsidRPr="003E4615" w:rsidRDefault="000552EB" w:rsidP="000552EB">
      <w:pPr>
        <w:pStyle w:val="B2"/>
        <w:rPr>
          <w:highlight w:val="cyan"/>
          <w:lang w:eastAsia="zh-CN"/>
        </w:rPr>
      </w:pPr>
      <w:r w:rsidRPr="003E4615">
        <w:rPr>
          <w:highlight w:val="cyan"/>
          <w:lang w:eastAsia="zh-CN"/>
        </w:rPr>
        <w:t>-</w:t>
      </w:r>
      <w:r w:rsidRPr="003E4615">
        <w:rPr>
          <w:highlight w:val="cyan"/>
          <w:lang w:eastAsia="zh-CN"/>
        </w:rPr>
        <w:tab/>
        <w:t>for diverse data types and QoS requirements;</w:t>
      </w:r>
    </w:p>
    <w:p w14:paraId="48A99BFB" w14:textId="77777777" w:rsidR="000552EB" w:rsidRPr="003E4615" w:rsidRDefault="000552EB" w:rsidP="000552EB">
      <w:pPr>
        <w:pStyle w:val="B2"/>
        <w:rPr>
          <w:highlight w:val="cyan"/>
          <w:lang w:eastAsia="zh-CN"/>
        </w:rPr>
      </w:pPr>
      <w:r w:rsidRPr="003E4615">
        <w:rPr>
          <w:highlight w:val="cyan"/>
          <w:lang w:eastAsia="zh-CN"/>
        </w:rPr>
        <w:t>-</w:t>
      </w:r>
      <w:r w:rsidRPr="003E4615">
        <w:rPr>
          <w:highlight w:val="cyan"/>
          <w:lang w:eastAsia="zh-CN"/>
        </w:rPr>
        <w:tab/>
        <w:t>between different end point pairs (UE and RAN, UE and CN, RAN and CN);</w:t>
      </w:r>
    </w:p>
    <w:p w14:paraId="2DD1D6CF" w14:textId="77777777" w:rsidR="000552EB" w:rsidRPr="00815BF2" w:rsidRDefault="000552EB" w:rsidP="000552EB">
      <w:pPr>
        <w:pStyle w:val="B2"/>
        <w:rPr>
          <w:lang w:eastAsia="zh-CN"/>
        </w:rPr>
      </w:pPr>
      <w:r w:rsidRPr="003E4615">
        <w:rPr>
          <w:highlight w:val="cyan"/>
          <w:lang w:eastAsia="zh-CN"/>
        </w:rPr>
        <w:lastRenderedPageBreak/>
        <w:t>-</w:t>
      </w:r>
      <w:r w:rsidRPr="003E4615">
        <w:rPr>
          <w:highlight w:val="cyan"/>
          <w:lang w:eastAsia="zh-CN"/>
        </w:rPr>
        <w:tab/>
        <w:t>for diverse services (e.g. AI, sensing, SON/MDT).</w:t>
      </w:r>
    </w:p>
    <w:p w14:paraId="662A88E1" w14:textId="77777777" w:rsidR="000552EB" w:rsidRDefault="000552EB" w:rsidP="000552EB">
      <w:pPr>
        <w:pStyle w:val="B1"/>
        <w:rPr>
          <w:lang w:eastAsia="zh-CN"/>
        </w:rPr>
      </w:pPr>
      <w:r>
        <w:rPr>
          <w:lang w:eastAsia="zh-CN"/>
        </w:rPr>
        <w:t>-</w:t>
      </w:r>
      <w:r>
        <w:rPr>
          <w:lang w:eastAsia="zh-CN"/>
        </w:rPr>
        <w:tab/>
        <w:t>The RAN architecture shall allow the support of 3GPP defined service classes (e.g. interactive, background, streaming and conversational).</w:t>
      </w:r>
    </w:p>
    <w:p w14:paraId="08D21D19" w14:textId="77777777" w:rsidR="000552EB" w:rsidRDefault="000552EB" w:rsidP="000552EB">
      <w:pPr>
        <w:pStyle w:val="B1"/>
        <w:rPr>
          <w:lang w:eastAsia="zh-CN"/>
        </w:rPr>
      </w:pPr>
      <w:r>
        <w:rPr>
          <w:lang w:eastAsia="zh-CN"/>
        </w:rPr>
        <w:t>-</w:t>
      </w:r>
      <w:r>
        <w:rPr>
          <w:lang w:eastAsia="zh-CN"/>
        </w:rPr>
        <w:tab/>
        <w:t>The RAN architecture shall enable lower CAPEX/OPEX with respect to current networks to achieve the same level of services.</w:t>
      </w:r>
    </w:p>
    <w:p w14:paraId="42034260" w14:textId="58B6681B" w:rsidR="00D030D4" w:rsidRDefault="000552EB" w:rsidP="000552EB">
      <w:pPr>
        <w:pStyle w:val="B1"/>
        <w:rPr>
          <w:lang w:eastAsia="zh-CN"/>
        </w:rPr>
      </w:pPr>
      <w:r>
        <w:rPr>
          <w:lang w:eastAsia="zh-CN"/>
        </w:rPr>
        <w:t>-</w:t>
      </w:r>
      <w:r>
        <w:rPr>
          <w:lang w:eastAsia="zh-CN"/>
        </w:rPr>
        <w:tab/>
        <w:t xml:space="preserve">RAN-CN interfaces and RAN internal interfaces (both between </w:t>
      </w:r>
      <w:r>
        <w:rPr>
          <w:rFonts w:hint="eastAsia"/>
          <w:lang w:eastAsia="zh-CN"/>
        </w:rPr>
        <w:t xml:space="preserve">6G </w:t>
      </w:r>
      <w:r>
        <w:rPr>
          <w:lang w:eastAsia="zh-CN"/>
        </w:rPr>
        <w:t xml:space="preserve">logical nodes/functions and between </w:t>
      </w:r>
      <w:r>
        <w:rPr>
          <w:rFonts w:hint="eastAsia"/>
          <w:lang w:eastAsia="zh-CN"/>
        </w:rPr>
        <w:t>6G</w:t>
      </w:r>
      <w:r>
        <w:rPr>
          <w:lang w:eastAsia="zh-CN"/>
        </w:rPr>
        <w:t xml:space="preserve"> and </w:t>
      </w:r>
      <w:r>
        <w:rPr>
          <w:rFonts w:hint="eastAsia"/>
          <w:lang w:eastAsia="zh-CN"/>
        </w:rPr>
        <w:t>5G NR</w:t>
      </w:r>
      <w:r>
        <w:rPr>
          <w:lang w:eastAsia="zh-CN"/>
        </w:rPr>
        <w:t xml:space="preserve"> logical nodes/functions) shall be open for multi-vendor interoperability.</w:t>
      </w:r>
    </w:p>
    <w:p w14:paraId="76BCD8FD" w14:textId="2DB6D05E" w:rsidR="00D030D4" w:rsidRDefault="00D030D4" w:rsidP="000552EB">
      <w:pPr>
        <w:pStyle w:val="B1"/>
        <w:rPr>
          <w:lang w:eastAsia="zh-CN"/>
        </w:rPr>
      </w:pPr>
      <w:r w:rsidRPr="00CD0530">
        <w:rPr>
          <w:rFonts w:hint="eastAsia"/>
          <w:color w:val="000000"/>
          <w:highlight w:val="cyan"/>
          <w:lang w:eastAsia="zh-CN"/>
        </w:rPr>
        <w:t>N</w:t>
      </w:r>
      <w:r w:rsidRPr="00CD0530">
        <w:rPr>
          <w:color w:val="000000"/>
          <w:highlight w:val="cyan"/>
          <w:lang w:val="en-GB" w:eastAsia="zh-CN"/>
        </w:rPr>
        <w:t xml:space="preserve">ote: the highlighted parts are new </w:t>
      </w:r>
      <w:r w:rsidR="00CD0530" w:rsidRPr="00CD0530">
        <w:rPr>
          <w:color w:val="000000"/>
          <w:highlight w:val="cyan"/>
          <w:lang w:val="en-GB" w:eastAsia="zh-CN"/>
        </w:rPr>
        <w:t xml:space="preserve">requirements </w:t>
      </w:r>
      <w:r w:rsidRPr="00CD0530">
        <w:rPr>
          <w:color w:val="000000"/>
          <w:highlight w:val="cyan"/>
          <w:lang w:val="en-GB" w:eastAsia="zh-CN"/>
        </w:rPr>
        <w:t xml:space="preserve">compared </w:t>
      </w:r>
      <w:r w:rsidR="00CD0530" w:rsidRPr="00CD0530">
        <w:rPr>
          <w:color w:val="000000"/>
          <w:highlight w:val="cyan"/>
          <w:lang w:val="en-GB" w:eastAsia="zh-CN"/>
        </w:rPr>
        <w:t>to</w:t>
      </w:r>
      <w:r w:rsidRPr="00CD0530">
        <w:rPr>
          <w:color w:val="000000"/>
          <w:highlight w:val="cyan"/>
          <w:lang w:val="en-GB" w:eastAsia="zh-CN"/>
        </w:rPr>
        <w:t xml:space="preserve"> </w:t>
      </w:r>
      <w:r w:rsidR="00CD0530" w:rsidRPr="00CD0530">
        <w:rPr>
          <w:color w:val="000000"/>
          <w:highlight w:val="cyan"/>
          <w:lang w:val="en-GB" w:eastAsia="zh-CN"/>
        </w:rPr>
        <w:t>those</w:t>
      </w:r>
      <w:r w:rsidRPr="00CD0530">
        <w:rPr>
          <w:color w:val="000000"/>
          <w:highlight w:val="cyan"/>
          <w:lang w:val="en-GB" w:eastAsia="zh-CN"/>
        </w:rPr>
        <w:t xml:space="preserve"> defined in 5G.</w:t>
      </w:r>
    </w:p>
    <w:p w14:paraId="32F37CB2" w14:textId="568BC608" w:rsidR="0034111C" w:rsidRPr="003233F5" w:rsidRDefault="00EE7FA7" w:rsidP="00904895">
      <w:pPr>
        <w:pStyle w:val="Heading1"/>
      </w:pPr>
      <w:r w:rsidRPr="00904895">
        <w:t>Conclusion</w:t>
      </w:r>
    </w:p>
    <w:p w14:paraId="41DC1FC4" w14:textId="14855F65" w:rsidR="00884B0D" w:rsidRDefault="004B0AFC" w:rsidP="002260C2">
      <w:pPr>
        <w:rPr>
          <w:lang w:eastAsia="zh-CN"/>
        </w:rPr>
      </w:pPr>
      <w:r w:rsidRPr="004B0AFC">
        <w:rPr>
          <w:lang w:eastAsia="ko-KR"/>
        </w:rPr>
        <w:t>In this contribution, we discuss requirements for architecture and migration</w:t>
      </w:r>
      <w:r>
        <w:rPr>
          <w:rFonts w:hint="eastAsia"/>
          <w:lang w:eastAsia="zh-CN"/>
        </w:rPr>
        <w:t xml:space="preserve"> and propose</w:t>
      </w:r>
      <w:r w:rsidR="00884B0D">
        <w:rPr>
          <w:rFonts w:hint="eastAsia"/>
          <w:lang w:eastAsia="zh-CN"/>
        </w:rPr>
        <w:t xml:space="preserve"> the following:</w:t>
      </w:r>
    </w:p>
    <w:p w14:paraId="1F836D02" w14:textId="612A2A65" w:rsidR="0033267B" w:rsidRDefault="0033267B" w:rsidP="002260C2">
      <w:pPr>
        <w:rPr>
          <w:lang w:eastAsia="zh-CN"/>
        </w:rPr>
      </w:pPr>
      <w:r>
        <w:rPr>
          <w:lang w:eastAsia="zh-CN"/>
        </w:rPr>
        <w:fldChar w:fldCharType="begin"/>
      </w:r>
      <w:r>
        <w:rPr>
          <w:lang w:eastAsia="zh-CN"/>
        </w:rPr>
        <w:instrText xml:space="preserve"> REF Pro_Int_Re \h </w:instrText>
      </w:r>
      <w:r>
        <w:rPr>
          <w:lang w:eastAsia="zh-CN"/>
        </w:rPr>
      </w:r>
      <w:r>
        <w:rPr>
          <w:lang w:eastAsia="zh-CN"/>
        </w:rPr>
        <w:fldChar w:fldCharType="separate"/>
      </w:r>
      <w:r w:rsidR="00E21D10" w:rsidRPr="00EC7BE6">
        <w:rPr>
          <w:b/>
          <w:lang w:eastAsia="ko-KR"/>
        </w:rPr>
        <w:t xml:space="preserve">Proposal </w:t>
      </w:r>
      <w:r w:rsidR="00E21D10">
        <w:rPr>
          <w:b/>
          <w:noProof/>
          <w:lang w:eastAsia="ko-KR"/>
        </w:rPr>
        <w:t>1</w:t>
      </w:r>
      <w:r w:rsidR="00E21D10" w:rsidRPr="00EC7BE6">
        <w:rPr>
          <w:lang w:eastAsia="ko-KR"/>
        </w:rPr>
        <w:t>:</w:t>
      </w:r>
      <w:r w:rsidR="00E21D10">
        <w:rPr>
          <w:lang w:eastAsia="zh-CN"/>
        </w:rPr>
        <w:t xml:space="preserve"> </w:t>
      </w:r>
      <w:r w:rsidR="00E21D10" w:rsidRPr="00815BF2">
        <w:rPr>
          <w:color w:val="000000"/>
        </w:rPr>
        <w:t xml:space="preserve">The RAN architecture shall </w:t>
      </w:r>
      <w:r w:rsidR="00E21D10">
        <w:rPr>
          <w:rFonts w:hint="eastAsia"/>
          <w:color w:val="000000"/>
          <w:lang w:eastAsia="zh-CN"/>
        </w:rPr>
        <w:t>support</w:t>
      </w:r>
      <w:r w:rsidR="00E21D10" w:rsidRPr="00815BF2">
        <w:rPr>
          <w:color w:val="000000"/>
        </w:rPr>
        <w:t xml:space="preserve"> </w:t>
      </w:r>
      <w:r w:rsidR="00E21D10">
        <w:rPr>
          <w:rFonts w:hint="eastAsia"/>
          <w:color w:val="000000"/>
          <w:lang w:eastAsia="zh-CN"/>
        </w:rPr>
        <w:t xml:space="preserve">simplified </w:t>
      </w:r>
      <w:r w:rsidR="00E21D10">
        <w:rPr>
          <w:color w:val="000000"/>
          <w:lang w:eastAsia="zh-CN"/>
        </w:rPr>
        <w:t xml:space="preserve">internal </w:t>
      </w:r>
      <w:r w:rsidR="00E21D10">
        <w:rPr>
          <w:rFonts w:hint="eastAsia"/>
          <w:color w:val="000000"/>
          <w:lang w:eastAsia="zh-CN"/>
        </w:rPr>
        <w:t>function split with reduced deployment options compared with 5G NR</w:t>
      </w:r>
      <w:r w:rsidR="00E21D10" w:rsidRPr="00B408FE">
        <w:rPr>
          <w:rFonts w:eastAsiaTheme="minorEastAsia"/>
          <w:lang w:eastAsia="zh-CN"/>
        </w:rPr>
        <w:t>.</w:t>
      </w:r>
      <w:r>
        <w:rPr>
          <w:lang w:eastAsia="zh-CN"/>
        </w:rPr>
        <w:fldChar w:fldCharType="end"/>
      </w:r>
    </w:p>
    <w:p w14:paraId="765D2737" w14:textId="0F01277A" w:rsidR="0033267B" w:rsidRDefault="0033267B" w:rsidP="002260C2">
      <w:pPr>
        <w:rPr>
          <w:lang w:eastAsia="zh-CN"/>
        </w:rPr>
      </w:pPr>
      <w:r>
        <w:rPr>
          <w:lang w:eastAsia="zh-CN"/>
        </w:rPr>
        <w:fldChar w:fldCharType="begin"/>
      </w:r>
      <w:r>
        <w:rPr>
          <w:lang w:eastAsia="zh-CN"/>
        </w:rPr>
        <w:instrText xml:space="preserve"> REF Pro_Int_Lat \h </w:instrText>
      </w:r>
      <w:r>
        <w:rPr>
          <w:lang w:eastAsia="zh-CN"/>
        </w:rPr>
      </w:r>
      <w:r>
        <w:rPr>
          <w:lang w:eastAsia="zh-CN"/>
        </w:rPr>
        <w:fldChar w:fldCharType="separate"/>
      </w:r>
      <w:r w:rsidR="00E21D10" w:rsidRPr="00EC7BE6">
        <w:rPr>
          <w:b/>
          <w:lang w:eastAsia="ko-KR"/>
        </w:rPr>
        <w:t xml:space="preserve">Proposal </w:t>
      </w:r>
      <w:r w:rsidR="00E21D10">
        <w:rPr>
          <w:b/>
          <w:noProof/>
          <w:lang w:eastAsia="ko-KR"/>
        </w:rPr>
        <w:t>2</w:t>
      </w:r>
      <w:r w:rsidR="00E21D10" w:rsidRPr="00EC7BE6">
        <w:rPr>
          <w:lang w:eastAsia="ko-KR"/>
        </w:rPr>
        <w:t>:</w:t>
      </w:r>
      <w:r w:rsidR="00E21D10">
        <w:rPr>
          <w:lang w:eastAsia="zh-CN"/>
        </w:rPr>
        <w:t xml:space="preserve"> </w:t>
      </w:r>
      <w:r w:rsidR="00E21D10" w:rsidRPr="00815BF2">
        <w:rPr>
          <w:color w:val="000000"/>
        </w:rPr>
        <w:t xml:space="preserve">The RAN architecture shall </w:t>
      </w:r>
      <w:r w:rsidR="00E21D10">
        <w:rPr>
          <w:rFonts w:hint="eastAsia"/>
          <w:color w:val="000000"/>
          <w:lang w:eastAsia="zh-CN"/>
        </w:rPr>
        <w:t>support</w:t>
      </w:r>
      <w:r w:rsidR="00E21D10" w:rsidRPr="00815BF2">
        <w:rPr>
          <w:color w:val="000000"/>
        </w:rPr>
        <w:t xml:space="preserve"> </w:t>
      </w:r>
      <w:r w:rsidR="00E21D10">
        <w:rPr>
          <w:color w:val="000000"/>
        </w:rPr>
        <w:t xml:space="preserve">internal </w:t>
      </w:r>
      <w:r w:rsidR="00E21D10">
        <w:rPr>
          <w:rFonts w:hint="eastAsia"/>
          <w:color w:val="000000"/>
          <w:lang w:eastAsia="zh-CN"/>
        </w:rPr>
        <w:t>function split with low control signalling latency</w:t>
      </w:r>
      <w:r w:rsidR="00E21D10" w:rsidRPr="00B408FE">
        <w:rPr>
          <w:rFonts w:eastAsiaTheme="minorEastAsia"/>
          <w:lang w:eastAsia="zh-CN"/>
        </w:rPr>
        <w:t>.</w:t>
      </w:r>
      <w:r>
        <w:rPr>
          <w:lang w:eastAsia="zh-CN"/>
        </w:rPr>
        <w:fldChar w:fldCharType="end"/>
      </w:r>
    </w:p>
    <w:p w14:paraId="6372E9E9" w14:textId="485A9F7F" w:rsidR="0033267B" w:rsidRDefault="0033267B" w:rsidP="002260C2">
      <w:pPr>
        <w:rPr>
          <w:lang w:eastAsia="zh-CN"/>
        </w:rPr>
      </w:pPr>
      <w:r>
        <w:rPr>
          <w:lang w:eastAsia="zh-CN"/>
        </w:rPr>
        <w:fldChar w:fldCharType="begin"/>
      </w:r>
      <w:r>
        <w:rPr>
          <w:lang w:eastAsia="zh-CN"/>
        </w:rPr>
        <w:instrText xml:space="preserve"> REF Pro_RC \h </w:instrText>
      </w:r>
      <w:r>
        <w:rPr>
          <w:lang w:eastAsia="zh-CN"/>
        </w:rPr>
      </w:r>
      <w:r>
        <w:rPr>
          <w:lang w:eastAsia="zh-CN"/>
        </w:rPr>
        <w:fldChar w:fldCharType="separate"/>
      </w:r>
      <w:r w:rsidR="00E21D10" w:rsidRPr="00EC7BE6">
        <w:rPr>
          <w:b/>
          <w:lang w:eastAsia="ko-KR"/>
        </w:rPr>
        <w:t>Proposal</w:t>
      </w:r>
      <w:r w:rsidR="00E21D10">
        <w:rPr>
          <w:rFonts w:hint="eastAsia"/>
          <w:b/>
          <w:lang w:eastAsia="zh-CN"/>
        </w:rPr>
        <w:t xml:space="preserve"> </w:t>
      </w:r>
      <w:r w:rsidR="00E21D10">
        <w:rPr>
          <w:b/>
          <w:noProof/>
          <w:lang w:eastAsia="ko-KR"/>
        </w:rPr>
        <w:t>3</w:t>
      </w:r>
      <w:r w:rsidR="00E21D10" w:rsidRPr="00227A2B">
        <w:rPr>
          <w:rFonts w:hint="eastAsia"/>
          <w:color w:val="000000"/>
        </w:rPr>
        <w:t xml:space="preserve">: </w:t>
      </w:r>
      <w:r w:rsidR="00E21D10" w:rsidRPr="00815BF2">
        <w:rPr>
          <w:color w:val="000000"/>
        </w:rPr>
        <w:t>The RAN architecture shall</w:t>
      </w:r>
      <w:r w:rsidR="00E21D10" w:rsidRPr="00E64D86">
        <w:rPr>
          <w:rFonts w:hint="eastAsia"/>
          <w:lang w:eastAsia="zh-CN"/>
        </w:rPr>
        <w:t xml:space="preserve"> support signalling transfer between </w:t>
      </w:r>
      <w:r w:rsidR="000552EB">
        <w:rPr>
          <w:lang w:eastAsia="zh-CN"/>
        </w:rPr>
        <w:t>UE/</w:t>
      </w:r>
      <w:r w:rsidR="00E21D10" w:rsidRPr="00E64D86">
        <w:rPr>
          <w:rFonts w:hint="eastAsia"/>
          <w:lang w:eastAsia="zh-CN"/>
        </w:rPr>
        <w:t>RAN and CN for diverse services</w:t>
      </w:r>
      <w:r w:rsidR="000552EB">
        <w:rPr>
          <w:lang w:eastAsia="zh-CN"/>
        </w:rPr>
        <w:t>, e.g., sensing, AI</w:t>
      </w:r>
      <w:r w:rsidR="00E21D10" w:rsidRPr="00E64D86">
        <w:rPr>
          <w:rFonts w:hint="eastAsia"/>
          <w:lang w:eastAsia="zh-CN"/>
        </w:rPr>
        <w:t xml:space="preserve"> in efficient and scalable way.</w:t>
      </w:r>
      <w:r>
        <w:rPr>
          <w:lang w:eastAsia="zh-CN"/>
        </w:rPr>
        <w:fldChar w:fldCharType="end"/>
      </w:r>
    </w:p>
    <w:p w14:paraId="57872C6C" w14:textId="1BDDBB62" w:rsidR="0033267B" w:rsidRDefault="0033267B" w:rsidP="002260C2">
      <w:pPr>
        <w:rPr>
          <w:lang w:eastAsia="zh-CN"/>
        </w:rPr>
      </w:pPr>
      <w:r>
        <w:rPr>
          <w:lang w:eastAsia="zh-CN"/>
        </w:rPr>
        <w:fldChar w:fldCharType="begin"/>
      </w:r>
      <w:r>
        <w:rPr>
          <w:lang w:eastAsia="zh-CN"/>
        </w:rPr>
        <w:instrText xml:space="preserve"> REF Pro_Serv \h </w:instrText>
      </w:r>
      <w:r>
        <w:rPr>
          <w:lang w:eastAsia="zh-CN"/>
        </w:rPr>
      </w:r>
      <w:r>
        <w:rPr>
          <w:lang w:eastAsia="zh-CN"/>
        </w:rPr>
        <w:fldChar w:fldCharType="separate"/>
      </w:r>
      <w:r w:rsidR="00E21D10" w:rsidRPr="00EC7BE6">
        <w:rPr>
          <w:b/>
          <w:lang w:eastAsia="ko-KR"/>
        </w:rPr>
        <w:t xml:space="preserve">Proposal </w:t>
      </w:r>
      <w:r w:rsidR="00E21D10">
        <w:rPr>
          <w:b/>
          <w:noProof/>
          <w:lang w:eastAsia="ko-KR"/>
        </w:rPr>
        <w:t>4</w:t>
      </w:r>
      <w:r w:rsidR="00E21D10" w:rsidRPr="00EC7BE6">
        <w:rPr>
          <w:lang w:eastAsia="ko-KR"/>
        </w:rPr>
        <w:t>:</w:t>
      </w:r>
      <w:r w:rsidR="00E21D10">
        <w:rPr>
          <w:lang w:eastAsia="zh-CN"/>
        </w:rPr>
        <w:t xml:space="preserve"> </w:t>
      </w:r>
      <w:r w:rsidR="00E21D10" w:rsidRPr="00815BF2">
        <w:rPr>
          <w:color w:val="000000"/>
        </w:rPr>
        <w:t xml:space="preserve">The RAN architecture shall </w:t>
      </w:r>
      <w:r w:rsidR="00E21D10">
        <w:rPr>
          <w:rFonts w:hint="eastAsia"/>
          <w:color w:val="000000"/>
          <w:lang w:eastAsia="zh-CN"/>
        </w:rPr>
        <w:t>support</w:t>
      </w:r>
      <w:r w:rsidR="00E21D10" w:rsidRPr="00815BF2">
        <w:rPr>
          <w:color w:val="000000"/>
        </w:rPr>
        <w:t xml:space="preserve"> </w:t>
      </w:r>
      <w:r w:rsidR="00E21D10" w:rsidRPr="00552CFA">
        <w:rPr>
          <w:color w:val="000000"/>
          <w:lang w:eastAsia="zh-CN"/>
        </w:rPr>
        <w:t>efficient transmission</w:t>
      </w:r>
      <w:r w:rsidR="00E21D10">
        <w:rPr>
          <w:rFonts w:hint="eastAsia"/>
          <w:color w:val="000000"/>
          <w:lang w:eastAsia="zh-CN"/>
        </w:rPr>
        <w:t>: 1) for diverse</w:t>
      </w:r>
      <w:r w:rsidR="00E21D10" w:rsidRPr="00552CFA">
        <w:rPr>
          <w:color w:val="000000"/>
          <w:lang w:eastAsia="zh-CN"/>
        </w:rPr>
        <w:t xml:space="preserve"> data </w:t>
      </w:r>
      <w:r w:rsidR="00E21D10">
        <w:rPr>
          <w:rFonts w:hint="eastAsia"/>
          <w:color w:val="000000"/>
          <w:lang w:eastAsia="zh-CN"/>
        </w:rPr>
        <w:t xml:space="preserve">types and QoS requirements; 2) </w:t>
      </w:r>
      <w:r w:rsidR="00E21D10" w:rsidRPr="00552CFA">
        <w:rPr>
          <w:color w:val="000000"/>
          <w:lang w:eastAsia="zh-CN"/>
        </w:rPr>
        <w:t xml:space="preserve">between </w:t>
      </w:r>
      <w:r w:rsidR="000552EB">
        <w:rPr>
          <w:color w:val="000000"/>
          <w:lang w:eastAsia="zh-CN"/>
        </w:rPr>
        <w:t xml:space="preserve">different </w:t>
      </w:r>
      <w:r w:rsidR="00E21D10">
        <w:rPr>
          <w:rFonts w:hint="eastAsia"/>
          <w:color w:val="000000"/>
          <w:lang w:eastAsia="zh-CN"/>
        </w:rPr>
        <w:t>end point</w:t>
      </w:r>
      <w:r w:rsidR="000552EB">
        <w:rPr>
          <w:color w:val="000000"/>
          <w:lang w:eastAsia="zh-CN"/>
        </w:rPr>
        <w:t xml:space="preserve"> pair</w:t>
      </w:r>
      <w:r w:rsidR="00E21D10">
        <w:rPr>
          <w:rFonts w:hint="eastAsia"/>
          <w:color w:val="000000"/>
          <w:lang w:eastAsia="zh-CN"/>
        </w:rPr>
        <w:t>s (</w:t>
      </w:r>
      <w:r w:rsidR="00E21D10" w:rsidRPr="00552CFA">
        <w:rPr>
          <w:color w:val="000000"/>
          <w:lang w:eastAsia="zh-CN"/>
        </w:rPr>
        <w:t>UE</w:t>
      </w:r>
      <w:r w:rsidR="00E21D10">
        <w:rPr>
          <w:rFonts w:hint="eastAsia"/>
          <w:color w:val="000000"/>
          <w:lang w:eastAsia="zh-CN"/>
        </w:rPr>
        <w:t xml:space="preserve"> and</w:t>
      </w:r>
      <w:r w:rsidR="00E21D10" w:rsidRPr="00552CFA">
        <w:rPr>
          <w:color w:val="000000"/>
          <w:lang w:eastAsia="zh-CN"/>
        </w:rPr>
        <w:t xml:space="preserve"> RAN</w:t>
      </w:r>
      <w:r w:rsidR="00E21D10">
        <w:rPr>
          <w:rFonts w:hint="eastAsia"/>
          <w:color w:val="000000"/>
          <w:lang w:eastAsia="zh-CN"/>
        </w:rPr>
        <w:t>, UE</w:t>
      </w:r>
      <w:r w:rsidR="00E21D10" w:rsidRPr="00552CFA">
        <w:rPr>
          <w:color w:val="000000"/>
          <w:lang w:eastAsia="zh-CN"/>
        </w:rPr>
        <w:t xml:space="preserve"> and CN</w:t>
      </w:r>
      <w:r w:rsidR="00E21D10">
        <w:rPr>
          <w:rFonts w:hint="eastAsia"/>
          <w:color w:val="000000"/>
          <w:lang w:eastAsia="zh-CN"/>
        </w:rPr>
        <w:t>, RAN and CN)</w:t>
      </w:r>
      <w:r w:rsidR="00E21D10">
        <w:rPr>
          <w:color w:val="000000"/>
          <w:lang w:eastAsia="zh-CN"/>
        </w:rPr>
        <w:t>;</w:t>
      </w:r>
      <w:r w:rsidR="00E21D10">
        <w:rPr>
          <w:rFonts w:hint="eastAsia"/>
          <w:color w:val="000000"/>
          <w:lang w:eastAsia="zh-CN"/>
        </w:rPr>
        <w:t xml:space="preserve"> 3) for diverse services (</w:t>
      </w:r>
      <w:proofErr w:type="gramStart"/>
      <w:r w:rsidR="00E21D10">
        <w:rPr>
          <w:rFonts w:hint="eastAsia"/>
          <w:color w:val="000000"/>
          <w:lang w:eastAsia="zh-CN"/>
        </w:rPr>
        <w:t>e.g.</w:t>
      </w:r>
      <w:proofErr w:type="gramEnd"/>
      <w:r w:rsidR="00E21D10">
        <w:rPr>
          <w:rFonts w:hint="eastAsia"/>
          <w:color w:val="000000"/>
          <w:lang w:eastAsia="zh-CN"/>
        </w:rPr>
        <w:t xml:space="preserve"> AI, sensing, SON/MDT).</w:t>
      </w:r>
      <w:r>
        <w:rPr>
          <w:lang w:eastAsia="zh-CN"/>
        </w:rPr>
        <w:fldChar w:fldCharType="end"/>
      </w:r>
    </w:p>
    <w:p w14:paraId="1F5FA97B" w14:textId="701AC15D" w:rsidR="000552EB" w:rsidRPr="00F0364E" w:rsidRDefault="000552EB" w:rsidP="000552EB">
      <w:pPr>
        <w:rPr>
          <w:b/>
          <w:bCs/>
          <w:lang w:eastAsia="zh-CN"/>
        </w:rPr>
      </w:pPr>
      <w:r w:rsidRPr="00F0364E">
        <w:rPr>
          <w:b/>
          <w:bCs/>
          <w:lang w:eastAsia="zh-CN"/>
        </w:rPr>
        <w:t xml:space="preserve">Observation: </w:t>
      </w:r>
      <w:r w:rsidRPr="00D030D4">
        <w:rPr>
          <w:lang w:eastAsia="zh-CN"/>
        </w:rPr>
        <w:t>Too many options (SA, DSS, EN-DC, NG-EN-DC) introduced in NR led significant load to WGs, caused both network/UE complexity and additional CAPEX for operators which shall be avoided in 6G.</w:t>
      </w:r>
    </w:p>
    <w:p w14:paraId="15D217D8" w14:textId="5EB3121D" w:rsidR="00884B0D" w:rsidRDefault="0033267B" w:rsidP="002260C2">
      <w:pPr>
        <w:rPr>
          <w:lang w:eastAsia="zh-CN"/>
        </w:rPr>
      </w:pPr>
      <w:r>
        <w:rPr>
          <w:lang w:eastAsia="zh-CN"/>
        </w:rPr>
        <w:fldChar w:fldCharType="begin"/>
      </w:r>
      <w:r>
        <w:rPr>
          <w:lang w:eastAsia="zh-CN"/>
        </w:rPr>
        <w:instrText xml:space="preserve"> REF Pro_Migr \h </w:instrText>
      </w:r>
      <w:r>
        <w:rPr>
          <w:lang w:eastAsia="zh-CN"/>
        </w:rPr>
      </w:r>
      <w:r>
        <w:rPr>
          <w:lang w:eastAsia="zh-CN"/>
        </w:rPr>
        <w:fldChar w:fldCharType="separate"/>
      </w:r>
      <w:r w:rsidR="00E21D10" w:rsidRPr="00EC7BE6">
        <w:rPr>
          <w:b/>
          <w:lang w:eastAsia="ko-KR"/>
        </w:rPr>
        <w:t xml:space="preserve">Proposal </w:t>
      </w:r>
      <w:r w:rsidR="00E21D10">
        <w:rPr>
          <w:b/>
          <w:noProof/>
          <w:lang w:eastAsia="ko-KR"/>
        </w:rPr>
        <w:t>5</w:t>
      </w:r>
      <w:r w:rsidR="00E21D10" w:rsidRPr="00EC7BE6">
        <w:rPr>
          <w:lang w:eastAsia="ko-KR"/>
        </w:rPr>
        <w:t>:</w:t>
      </w:r>
      <w:r w:rsidR="00E21D10">
        <w:rPr>
          <w:lang w:eastAsia="zh-CN"/>
        </w:rPr>
        <w:t xml:space="preserve"> </w:t>
      </w:r>
      <w:r w:rsidR="00E21D10" w:rsidRPr="00194537">
        <w:rPr>
          <w:color w:val="000000"/>
        </w:rPr>
        <w:t>The RAN architecture shall</w:t>
      </w:r>
      <w:r w:rsidR="00E21D10">
        <w:rPr>
          <w:rFonts w:hint="eastAsia"/>
          <w:color w:val="000000"/>
          <w:lang w:eastAsia="zh-CN"/>
        </w:rPr>
        <w:t xml:space="preserve"> support interworking between 5G NR and 6G</w:t>
      </w:r>
      <w:r w:rsidR="000552EB" w:rsidRPr="000552EB">
        <w:rPr>
          <w:color w:val="000000"/>
          <w:lang w:eastAsia="zh-CN"/>
        </w:rPr>
        <w:t xml:space="preserve"> </w:t>
      </w:r>
      <w:r w:rsidR="000552EB">
        <w:rPr>
          <w:color w:val="000000"/>
          <w:lang w:eastAsia="zh-CN"/>
        </w:rPr>
        <w:t>with similar performance as intra-RAT mobility</w:t>
      </w:r>
      <w:r w:rsidR="00E21D10">
        <w:rPr>
          <w:rFonts w:hint="eastAsia"/>
          <w:color w:val="000000"/>
          <w:lang w:eastAsia="zh-CN"/>
        </w:rPr>
        <w:t xml:space="preserve">. Considering high performance inter-RAT mobility and aggregation of data flows at core network between 5G NR and 6G. </w:t>
      </w:r>
      <w:r w:rsidR="00E21D10">
        <w:rPr>
          <w:lang w:eastAsia="zh-CN"/>
        </w:rPr>
        <w:t>This shall be supported for both collocated and non-collocated site deployments.</w:t>
      </w:r>
      <w:r>
        <w:rPr>
          <w:lang w:eastAsia="zh-CN"/>
        </w:rPr>
        <w:fldChar w:fldCharType="end"/>
      </w:r>
    </w:p>
    <w:p w14:paraId="1464A1C0" w14:textId="12557A01" w:rsidR="00D11E59" w:rsidRDefault="00704BD5" w:rsidP="002260C2">
      <w:pPr>
        <w:rPr>
          <w:color w:val="000000"/>
          <w:lang w:eastAsia="zh-CN"/>
        </w:rPr>
      </w:pPr>
      <w:r w:rsidRPr="00EC7BE6">
        <w:rPr>
          <w:b/>
          <w:lang w:eastAsia="ko-KR"/>
        </w:rPr>
        <w:t xml:space="preserve">Proposal </w:t>
      </w:r>
      <w:r>
        <w:rPr>
          <w:b/>
          <w:lang w:eastAsia="ko-KR"/>
        </w:rPr>
        <w:t>6</w:t>
      </w:r>
      <w:r w:rsidRPr="00EC7BE6">
        <w:rPr>
          <w:lang w:eastAsia="ko-KR"/>
        </w:rPr>
        <w:t>:</w:t>
      </w:r>
      <w:r>
        <w:rPr>
          <w:lang w:eastAsia="ko-KR"/>
        </w:rPr>
        <w:t xml:space="preserve"> Capture following architecture and migration requirements in the TR 38.814:</w:t>
      </w:r>
    </w:p>
    <w:p w14:paraId="2D826278" w14:textId="3DFF990B" w:rsidR="00884B0D" w:rsidRDefault="00884B0D" w:rsidP="00884B0D">
      <w:pPr>
        <w:rPr>
          <w:lang w:eastAsia="zh-CN"/>
        </w:rPr>
      </w:pPr>
      <w:r w:rsidRPr="006C3FC9">
        <w:rPr>
          <w:lang w:eastAsia="zh-CN"/>
        </w:rPr>
        <w:t xml:space="preserve">The </w:t>
      </w:r>
      <w:r>
        <w:rPr>
          <w:rFonts w:hint="eastAsia"/>
          <w:lang w:eastAsia="zh-CN"/>
        </w:rPr>
        <w:t xml:space="preserve">6G </w:t>
      </w:r>
      <w:r w:rsidRPr="006C3FC9">
        <w:rPr>
          <w:lang w:eastAsia="zh-CN"/>
        </w:rPr>
        <w:t>RAN design</w:t>
      </w:r>
      <w:r w:rsidRPr="006C3FC9">
        <w:rPr>
          <w:lang w:val="en-GB" w:eastAsia="zh-CN"/>
        </w:rPr>
        <w:t xml:space="preserve"> shall fulfil the following requirements:</w:t>
      </w:r>
    </w:p>
    <w:p w14:paraId="0B725DA1" w14:textId="6C0A5576" w:rsidR="00F36630" w:rsidRPr="00D030D4" w:rsidRDefault="00884B0D" w:rsidP="00F36630">
      <w:pPr>
        <w:pStyle w:val="B1"/>
        <w:rPr>
          <w:lang w:eastAsia="zh-CN"/>
        </w:rPr>
      </w:pPr>
      <w:r w:rsidRPr="00D030D4">
        <w:rPr>
          <w:lang w:eastAsia="zh-CN"/>
        </w:rPr>
        <w:t>-</w:t>
      </w:r>
      <w:r w:rsidRPr="00D030D4">
        <w:rPr>
          <w:lang w:eastAsia="zh-CN"/>
        </w:rPr>
        <w:tab/>
      </w:r>
      <w:r w:rsidR="00F36630" w:rsidRPr="00D030D4">
        <w:rPr>
          <w:lang w:eastAsia="zh-CN"/>
        </w:rPr>
        <w:t xml:space="preserve">The RAN architecture shall </w:t>
      </w:r>
      <w:r w:rsidR="00D112CA" w:rsidRPr="00D030D4">
        <w:rPr>
          <w:lang w:eastAsia="zh-CN"/>
        </w:rPr>
        <w:t>support</w:t>
      </w:r>
      <w:r w:rsidR="00F36630" w:rsidRPr="00D030D4">
        <w:rPr>
          <w:lang w:eastAsia="zh-CN"/>
        </w:rPr>
        <w:t xml:space="preserve"> </w:t>
      </w:r>
      <w:r w:rsidR="00F36630" w:rsidRPr="00D030D4">
        <w:rPr>
          <w:rFonts w:hint="eastAsia"/>
          <w:lang w:eastAsia="zh-CN"/>
        </w:rPr>
        <w:t xml:space="preserve">simplified </w:t>
      </w:r>
      <w:r w:rsidR="00D112CA" w:rsidRPr="00D030D4">
        <w:rPr>
          <w:lang w:eastAsia="zh-CN"/>
        </w:rPr>
        <w:t xml:space="preserve">internal </w:t>
      </w:r>
      <w:r w:rsidR="00F36630" w:rsidRPr="00D030D4">
        <w:rPr>
          <w:rFonts w:hint="eastAsia"/>
          <w:lang w:eastAsia="zh-CN"/>
        </w:rPr>
        <w:t xml:space="preserve">function split </w:t>
      </w:r>
      <w:r w:rsidR="00171B48" w:rsidRPr="00D030D4">
        <w:rPr>
          <w:rFonts w:hint="eastAsia"/>
          <w:color w:val="000000"/>
          <w:lang w:eastAsia="zh-CN"/>
        </w:rPr>
        <w:t>with reduced deployment options compared with 5G NR</w:t>
      </w:r>
      <w:r w:rsidR="00F36630" w:rsidRPr="00D030D4">
        <w:rPr>
          <w:lang w:eastAsia="zh-CN"/>
        </w:rPr>
        <w:t>.</w:t>
      </w:r>
    </w:p>
    <w:p w14:paraId="2B2A28F7" w14:textId="34EF03B5" w:rsidR="00F36630" w:rsidRPr="00D030D4" w:rsidRDefault="00F36630" w:rsidP="00F36630">
      <w:pPr>
        <w:pStyle w:val="B1"/>
        <w:rPr>
          <w:lang w:eastAsia="zh-CN"/>
        </w:rPr>
      </w:pPr>
      <w:r w:rsidRPr="00D030D4">
        <w:rPr>
          <w:lang w:eastAsia="zh-CN"/>
        </w:rPr>
        <w:t>-</w:t>
      </w:r>
      <w:r w:rsidRPr="00D030D4">
        <w:rPr>
          <w:lang w:eastAsia="zh-CN"/>
        </w:rPr>
        <w:tab/>
        <w:t xml:space="preserve">The RAN architecture shall </w:t>
      </w:r>
      <w:r w:rsidR="005D246F" w:rsidRPr="00D030D4">
        <w:rPr>
          <w:lang w:eastAsia="zh-CN"/>
        </w:rPr>
        <w:t>support internal</w:t>
      </w:r>
      <w:r w:rsidRPr="00D030D4">
        <w:rPr>
          <w:lang w:eastAsia="zh-CN"/>
        </w:rPr>
        <w:t xml:space="preserve"> </w:t>
      </w:r>
      <w:r w:rsidRPr="00D030D4">
        <w:rPr>
          <w:rFonts w:hint="eastAsia"/>
          <w:lang w:eastAsia="zh-CN"/>
        </w:rPr>
        <w:t>function split with low control signalling latency</w:t>
      </w:r>
      <w:r w:rsidRPr="00D030D4">
        <w:rPr>
          <w:lang w:eastAsia="zh-CN"/>
        </w:rPr>
        <w:t>.</w:t>
      </w:r>
    </w:p>
    <w:p w14:paraId="6CCDEA62" w14:textId="0D53B463" w:rsidR="00510020" w:rsidRPr="00D030D4" w:rsidRDefault="00AF47F0" w:rsidP="00F36630">
      <w:pPr>
        <w:pStyle w:val="B1"/>
        <w:rPr>
          <w:color w:val="000000"/>
          <w:lang w:eastAsia="zh-CN"/>
        </w:rPr>
      </w:pPr>
      <w:r w:rsidRPr="00D030D4">
        <w:rPr>
          <w:lang w:eastAsia="zh-CN"/>
        </w:rPr>
        <w:t>-</w:t>
      </w:r>
      <w:r w:rsidRPr="00D030D4">
        <w:rPr>
          <w:lang w:eastAsia="zh-CN"/>
        </w:rPr>
        <w:tab/>
      </w:r>
      <w:r w:rsidRPr="00D030D4">
        <w:rPr>
          <w:color w:val="000000"/>
        </w:rPr>
        <w:t>The RAN architecture shall</w:t>
      </w:r>
      <w:r w:rsidRPr="00D030D4">
        <w:rPr>
          <w:rFonts w:hint="eastAsia"/>
          <w:color w:val="000000"/>
          <w:lang w:eastAsia="zh-CN"/>
        </w:rPr>
        <w:t xml:space="preserve"> support interworking between 5G NR and 6G</w:t>
      </w:r>
      <w:r w:rsidR="008E4AD2" w:rsidRPr="00D030D4">
        <w:rPr>
          <w:color w:val="000000"/>
          <w:lang w:eastAsia="zh-CN"/>
        </w:rPr>
        <w:t xml:space="preserve"> with similar performance as intra-RAT mobility</w:t>
      </w:r>
      <w:r w:rsidR="00510020" w:rsidRPr="00D030D4">
        <w:rPr>
          <w:rFonts w:hint="eastAsia"/>
          <w:color w:val="000000"/>
          <w:lang w:eastAsia="zh-CN"/>
        </w:rPr>
        <w:t>.</w:t>
      </w:r>
    </w:p>
    <w:p w14:paraId="330F184D" w14:textId="7F47D5A9" w:rsidR="00AF47F0" w:rsidRPr="00D030D4" w:rsidRDefault="00510020" w:rsidP="00510020">
      <w:pPr>
        <w:pStyle w:val="B1"/>
        <w:ind w:firstLine="0"/>
        <w:rPr>
          <w:lang w:eastAsia="zh-CN"/>
        </w:rPr>
      </w:pPr>
      <w:r w:rsidRPr="00D030D4">
        <w:rPr>
          <w:lang w:eastAsia="zh-CN"/>
        </w:rPr>
        <w:t>-</w:t>
      </w:r>
      <w:r w:rsidRPr="00D030D4">
        <w:rPr>
          <w:lang w:eastAsia="zh-CN"/>
        </w:rPr>
        <w:tab/>
      </w:r>
      <w:r w:rsidR="002023B5" w:rsidRPr="00D030D4">
        <w:rPr>
          <w:color w:val="000000"/>
          <w:lang w:eastAsia="zh-CN"/>
        </w:rPr>
        <w:t>Considering high performance inter-RAT mobility and aggregation of data flows at core network between 5G NR and 6G. This shall be supported for both collocated and non-collocated site deployments.</w:t>
      </w:r>
    </w:p>
    <w:p w14:paraId="775E3BA4" w14:textId="55FECFB4" w:rsidR="00884B0D" w:rsidRPr="00D030D4" w:rsidRDefault="00F36630" w:rsidP="00884B0D">
      <w:pPr>
        <w:pStyle w:val="B1"/>
        <w:rPr>
          <w:lang w:eastAsia="zh-CN"/>
        </w:rPr>
      </w:pPr>
      <w:r w:rsidRPr="00D030D4">
        <w:rPr>
          <w:lang w:eastAsia="zh-CN"/>
        </w:rPr>
        <w:t>-</w:t>
      </w:r>
      <w:r w:rsidRPr="00D030D4">
        <w:rPr>
          <w:lang w:eastAsia="zh-CN"/>
        </w:rPr>
        <w:tab/>
      </w:r>
      <w:r w:rsidR="00884B0D" w:rsidRPr="00D030D4">
        <w:rPr>
          <w:lang w:eastAsia="zh-CN"/>
        </w:rPr>
        <w:t>The RAN architecture shall support connectivity through multiple transmission points</w:t>
      </w:r>
      <w:r w:rsidR="00884B0D" w:rsidRPr="00D030D4">
        <w:rPr>
          <w:rFonts w:hint="eastAsia"/>
          <w:lang w:eastAsia="zh-CN"/>
        </w:rPr>
        <w:t xml:space="preserve"> (e.g. TRPs)</w:t>
      </w:r>
      <w:r w:rsidR="00884B0D" w:rsidRPr="00D030D4">
        <w:rPr>
          <w:lang w:eastAsia="zh-CN"/>
        </w:rPr>
        <w:t>, either collocated or non-collocated.</w:t>
      </w:r>
    </w:p>
    <w:p w14:paraId="75230A92" w14:textId="77777777" w:rsidR="00884B0D" w:rsidRPr="00D030D4" w:rsidRDefault="00884B0D" w:rsidP="00884B0D">
      <w:pPr>
        <w:pStyle w:val="B2"/>
        <w:rPr>
          <w:lang w:eastAsia="zh-CN"/>
        </w:rPr>
      </w:pPr>
      <w:r w:rsidRPr="00D030D4">
        <w:rPr>
          <w:lang w:eastAsia="zh-CN"/>
        </w:rPr>
        <w:t>-</w:t>
      </w:r>
      <w:r w:rsidRPr="00D030D4">
        <w:rPr>
          <w:lang w:eastAsia="zh-CN"/>
        </w:rPr>
        <w:tab/>
        <w:t>The RAN architecture shall support interfaces supporting effective inter-site scheduling coordination.</w:t>
      </w:r>
    </w:p>
    <w:p w14:paraId="5C5976F4" w14:textId="77777777" w:rsidR="00884B0D" w:rsidRPr="00D030D4" w:rsidRDefault="00884B0D" w:rsidP="00884B0D">
      <w:pPr>
        <w:pStyle w:val="B1"/>
        <w:rPr>
          <w:lang w:val="nb-NO"/>
        </w:rPr>
      </w:pPr>
      <w:r w:rsidRPr="00D030D4">
        <w:rPr>
          <w:lang w:eastAsia="zh-CN"/>
        </w:rPr>
        <w:t>-</w:t>
      </w:r>
      <w:r w:rsidRPr="00D030D4">
        <w:rPr>
          <w:lang w:eastAsia="zh-CN"/>
        </w:rPr>
        <w:tab/>
        <w:t xml:space="preserve">The RAN architecture shall allow for </w:t>
      </w:r>
      <w:r w:rsidRPr="00D030D4">
        <w:rPr>
          <w:lang w:val="nb-NO"/>
        </w:rPr>
        <w:t>deployment flexibility e.g. to host relevant RAN, CN and application functions close together at the edges of the network, when needed, e.g. to enable context aware service delivery, low latency services, etc...</w:t>
      </w:r>
    </w:p>
    <w:p w14:paraId="6F35487A" w14:textId="77777777" w:rsidR="00884B0D" w:rsidRPr="00D030D4" w:rsidRDefault="00884B0D" w:rsidP="00884B0D">
      <w:pPr>
        <w:pStyle w:val="B1"/>
        <w:rPr>
          <w:lang w:val="nb-NO"/>
        </w:rPr>
      </w:pPr>
      <w:r w:rsidRPr="00D030D4">
        <w:rPr>
          <w:lang w:val="nb-NO"/>
        </w:rPr>
        <w:t>-</w:t>
      </w:r>
      <w:r w:rsidRPr="00D030D4">
        <w:rPr>
          <w:lang w:val="nb-NO"/>
        </w:rPr>
        <w:tab/>
        <w:t>The RAN architecture shall allow deployments using Network Function Virtualization.</w:t>
      </w:r>
    </w:p>
    <w:p w14:paraId="6A2A685A" w14:textId="77777777" w:rsidR="00884B0D" w:rsidRPr="00D030D4" w:rsidRDefault="00884B0D" w:rsidP="00884B0D">
      <w:pPr>
        <w:ind w:left="568" w:hanging="284"/>
        <w:rPr>
          <w:lang w:val="nb-NO" w:eastAsia="ja-JP"/>
        </w:rPr>
      </w:pPr>
      <w:r w:rsidRPr="00D030D4">
        <w:rPr>
          <w:lang w:val="nb-NO"/>
        </w:rPr>
        <w:t>-</w:t>
      </w:r>
      <w:r w:rsidRPr="00D030D4">
        <w:rPr>
          <w:lang w:val="nb-NO"/>
        </w:rPr>
        <w:tab/>
        <w:t>The RAN architecture shall allow for the RAN and the CN to evolve independently.</w:t>
      </w:r>
    </w:p>
    <w:p w14:paraId="77F24498" w14:textId="77777777" w:rsidR="00884B0D" w:rsidRPr="00D030D4" w:rsidRDefault="00884B0D" w:rsidP="00884B0D">
      <w:pPr>
        <w:ind w:left="568" w:hanging="284"/>
        <w:rPr>
          <w:color w:val="000000"/>
          <w:lang w:val="en-GB"/>
        </w:rPr>
      </w:pPr>
      <w:r w:rsidRPr="00D030D4">
        <w:rPr>
          <w:color w:val="000000"/>
        </w:rPr>
        <w:t>-</w:t>
      </w:r>
      <w:r w:rsidRPr="00D030D4">
        <w:rPr>
          <w:color w:val="000000"/>
        </w:rPr>
        <w:tab/>
        <w:t xml:space="preserve">The RAN architecture shall allow for the operation of Network </w:t>
      </w:r>
      <w:r w:rsidRPr="00D030D4">
        <w:rPr>
          <w:lang w:val="nb-NO"/>
        </w:rPr>
        <w:t>Slicing.</w:t>
      </w:r>
    </w:p>
    <w:p w14:paraId="243E7DBF" w14:textId="77777777" w:rsidR="00884B0D" w:rsidRPr="00D030D4" w:rsidRDefault="00884B0D" w:rsidP="00884B0D">
      <w:pPr>
        <w:ind w:left="568" w:hanging="284"/>
        <w:rPr>
          <w:color w:val="000000"/>
          <w:lang w:eastAsia="ja-JP"/>
        </w:rPr>
      </w:pPr>
      <w:r w:rsidRPr="00D030D4">
        <w:rPr>
          <w:color w:val="000000"/>
        </w:rPr>
        <w:lastRenderedPageBreak/>
        <w:t>-</w:t>
      </w:r>
      <w:r w:rsidRPr="00D030D4">
        <w:rPr>
          <w:color w:val="000000"/>
        </w:rPr>
        <w:tab/>
        <w:t xml:space="preserve">The RAN architecture shall </w:t>
      </w:r>
      <w:r w:rsidRPr="00D030D4">
        <w:rPr>
          <w:rFonts w:eastAsia="MS Mincho"/>
        </w:rPr>
        <w:t xml:space="preserve">support </w:t>
      </w:r>
      <w:r w:rsidRPr="00D030D4">
        <w:rPr>
          <w:rFonts w:eastAsiaTheme="minorEastAsia" w:hint="eastAsia"/>
          <w:lang w:eastAsia="zh-CN"/>
        </w:rPr>
        <w:t xml:space="preserve">network </w:t>
      </w:r>
      <w:r w:rsidRPr="00D030D4">
        <w:rPr>
          <w:rFonts w:eastAsia="MS Mincho"/>
        </w:rPr>
        <w:t>sharing of the RAN between multiple operators.</w:t>
      </w:r>
    </w:p>
    <w:p w14:paraId="0C6ACC0D" w14:textId="77777777" w:rsidR="00884B0D" w:rsidRPr="00D030D4" w:rsidRDefault="00884B0D" w:rsidP="00884B0D">
      <w:pPr>
        <w:pStyle w:val="B1"/>
        <w:rPr>
          <w:lang w:eastAsia="zh-CN"/>
        </w:rPr>
      </w:pPr>
      <w:r w:rsidRPr="00D030D4">
        <w:rPr>
          <w:lang w:eastAsia="zh-CN"/>
        </w:rPr>
        <w:t>-</w:t>
      </w:r>
      <w:r w:rsidRPr="00D030D4">
        <w:rPr>
          <w:lang w:eastAsia="zh-CN"/>
        </w:rPr>
        <w:tab/>
        <w:t>The RAN architecture shall allow the deployment of new services rapidly and efficiently.</w:t>
      </w:r>
    </w:p>
    <w:p w14:paraId="1F8C17E2" w14:textId="1672DCC4" w:rsidR="005B1F0C" w:rsidRPr="00D030D4" w:rsidRDefault="005B1F0C" w:rsidP="00884B0D">
      <w:pPr>
        <w:pStyle w:val="B1"/>
        <w:rPr>
          <w:color w:val="000000"/>
        </w:rPr>
      </w:pPr>
      <w:r w:rsidRPr="00D030D4">
        <w:rPr>
          <w:lang w:eastAsia="zh-CN"/>
        </w:rPr>
        <w:t>-</w:t>
      </w:r>
      <w:r w:rsidRPr="00D030D4">
        <w:rPr>
          <w:lang w:eastAsia="zh-CN"/>
        </w:rPr>
        <w:tab/>
      </w:r>
      <w:r w:rsidR="00F157C1" w:rsidRPr="00D030D4">
        <w:rPr>
          <w:color w:val="000000"/>
        </w:rPr>
        <w:t>The RAN architecture shall support efficient transmission:</w:t>
      </w:r>
    </w:p>
    <w:p w14:paraId="0523A023" w14:textId="556DE32D" w:rsidR="00F157C1" w:rsidRPr="00D030D4" w:rsidRDefault="00F157C1" w:rsidP="00F157C1">
      <w:pPr>
        <w:pStyle w:val="B2"/>
        <w:rPr>
          <w:lang w:eastAsia="zh-CN"/>
        </w:rPr>
      </w:pPr>
      <w:r w:rsidRPr="00D030D4">
        <w:rPr>
          <w:lang w:eastAsia="zh-CN"/>
        </w:rPr>
        <w:t>-</w:t>
      </w:r>
      <w:r w:rsidRPr="00D030D4">
        <w:rPr>
          <w:lang w:eastAsia="zh-CN"/>
        </w:rPr>
        <w:tab/>
      </w:r>
      <w:r w:rsidR="00947145" w:rsidRPr="00D030D4">
        <w:rPr>
          <w:lang w:eastAsia="zh-CN"/>
        </w:rPr>
        <w:t>for diverse data types and QoS requirements;</w:t>
      </w:r>
    </w:p>
    <w:p w14:paraId="680F5340" w14:textId="5EF5A494" w:rsidR="00615BC6" w:rsidRPr="00D030D4" w:rsidRDefault="00615BC6" w:rsidP="00615BC6">
      <w:pPr>
        <w:pStyle w:val="B2"/>
        <w:rPr>
          <w:lang w:eastAsia="zh-CN"/>
        </w:rPr>
      </w:pPr>
      <w:r w:rsidRPr="00D030D4">
        <w:rPr>
          <w:lang w:eastAsia="zh-CN"/>
        </w:rPr>
        <w:t>-</w:t>
      </w:r>
      <w:r w:rsidRPr="00D030D4">
        <w:rPr>
          <w:lang w:eastAsia="zh-CN"/>
        </w:rPr>
        <w:tab/>
      </w:r>
      <w:r w:rsidR="0003438D" w:rsidRPr="00D030D4">
        <w:rPr>
          <w:lang w:eastAsia="zh-CN"/>
        </w:rPr>
        <w:t>between different end point pairs (UE and RAN, UE and CN, RAN and CN);</w:t>
      </w:r>
    </w:p>
    <w:p w14:paraId="1A3EDA44" w14:textId="6390E645" w:rsidR="00615BC6" w:rsidRPr="00D030D4" w:rsidRDefault="00615BC6" w:rsidP="00947145">
      <w:pPr>
        <w:pStyle w:val="B2"/>
        <w:rPr>
          <w:lang w:eastAsia="zh-CN"/>
        </w:rPr>
      </w:pPr>
      <w:r w:rsidRPr="00D030D4">
        <w:rPr>
          <w:lang w:eastAsia="zh-CN"/>
        </w:rPr>
        <w:t>-</w:t>
      </w:r>
      <w:r w:rsidRPr="00D030D4">
        <w:rPr>
          <w:lang w:eastAsia="zh-CN"/>
        </w:rPr>
        <w:tab/>
      </w:r>
      <w:r w:rsidR="0003438D" w:rsidRPr="00D030D4">
        <w:rPr>
          <w:lang w:eastAsia="zh-CN"/>
        </w:rPr>
        <w:t>for diverse services (e.g. AI, sensing, SON/MDT)</w:t>
      </w:r>
      <w:r w:rsidRPr="00D030D4">
        <w:rPr>
          <w:lang w:eastAsia="zh-CN"/>
        </w:rPr>
        <w:t>.</w:t>
      </w:r>
    </w:p>
    <w:p w14:paraId="7822C305" w14:textId="77777777" w:rsidR="00884B0D" w:rsidRPr="00D030D4" w:rsidRDefault="00884B0D" w:rsidP="00884B0D">
      <w:pPr>
        <w:pStyle w:val="B1"/>
        <w:rPr>
          <w:lang w:eastAsia="zh-CN"/>
        </w:rPr>
      </w:pPr>
      <w:r w:rsidRPr="00D030D4">
        <w:rPr>
          <w:lang w:eastAsia="zh-CN"/>
        </w:rPr>
        <w:t>-</w:t>
      </w:r>
      <w:r w:rsidRPr="00D030D4">
        <w:rPr>
          <w:lang w:eastAsia="zh-CN"/>
        </w:rPr>
        <w:tab/>
        <w:t>The RAN architecture shall allow the support of 3GPP defined service classes (e.g. interactive, background, streaming and conversational).</w:t>
      </w:r>
    </w:p>
    <w:p w14:paraId="68A08EC6" w14:textId="77777777" w:rsidR="00884B0D" w:rsidRPr="00D030D4" w:rsidRDefault="00884B0D" w:rsidP="00884B0D">
      <w:pPr>
        <w:pStyle w:val="B1"/>
        <w:rPr>
          <w:lang w:eastAsia="zh-CN"/>
        </w:rPr>
      </w:pPr>
      <w:r w:rsidRPr="00D030D4">
        <w:rPr>
          <w:lang w:eastAsia="zh-CN"/>
        </w:rPr>
        <w:t>-</w:t>
      </w:r>
      <w:r w:rsidRPr="00D030D4">
        <w:rPr>
          <w:lang w:eastAsia="zh-CN"/>
        </w:rPr>
        <w:tab/>
        <w:t>The RAN architecture shall enable lower CAPEX/OPEX with respect to current networks to achieve the same level of services.</w:t>
      </w:r>
    </w:p>
    <w:p w14:paraId="507157E5" w14:textId="00D0BD3C" w:rsidR="00884B0D" w:rsidRPr="00884B0D" w:rsidRDefault="00884B0D" w:rsidP="00F62397">
      <w:pPr>
        <w:pStyle w:val="B1"/>
        <w:rPr>
          <w:lang w:eastAsia="zh-CN"/>
        </w:rPr>
      </w:pPr>
      <w:r w:rsidRPr="00D030D4">
        <w:rPr>
          <w:lang w:eastAsia="zh-CN"/>
        </w:rPr>
        <w:t>-</w:t>
      </w:r>
      <w:r w:rsidRPr="00D030D4">
        <w:rPr>
          <w:lang w:eastAsia="zh-CN"/>
        </w:rPr>
        <w:tab/>
        <w:t xml:space="preserve">RAN-CN interfaces and RAN internal interfaces (both between </w:t>
      </w:r>
      <w:r w:rsidRPr="00D030D4">
        <w:rPr>
          <w:rFonts w:hint="eastAsia"/>
          <w:lang w:eastAsia="zh-CN"/>
        </w:rPr>
        <w:t xml:space="preserve">6G </w:t>
      </w:r>
      <w:r w:rsidRPr="00D030D4">
        <w:rPr>
          <w:lang w:eastAsia="zh-CN"/>
        </w:rPr>
        <w:t xml:space="preserve">logical nodes/functions and between </w:t>
      </w:r>
      <w:r w:rsidRPr="00D030D4">
        <w:rPr>
          <w:rFonts w:hint="eastAsia"/>
          <w:lang w:eastAsia="zh-CN"/>
        </w:rPr>
        <w:t>6G</w:t>
      </w:r>
      <w:r w:rsidRPr="00D030D4">
        <w:rPr>
          <w:lang w:eastAsia="zh-CN"/>
        </w:rPr>
        <w:t xml:space="preserve"> and </w:t>
      </w:r>
      <w:r w:rsidRPr="00D030D4">
        <w:rPr>
          <w:rFonts w:hint="eastAsia"/>
          <w:lang w:eastAsia="zh-CN"/>
        </w:rPr>
        <w:t>5G NR</w:t>
      </w:r>
      <w:r w:rsidRPr="00D030D4">
        <w:rPr>
          <w:lang w:eastAsia="zh-CN"/>
        </w:rPr>
        <w:t xml:space="preserve"> logical nodes/functions) shall be open for multi-vendor interoperability.</w:t>
      </w:r>
    </w:p>
    <w:p w14:paraId="4C76E4F4" w14:textId="13689874" w:rsidR="00920F18" w:rsidRPr="00E97174" w:rsidRDefault="006A1CEB" w:rsidP="009E746B">
      <w:pPr>
        <w:pStyle w:val="Heading1"/>
        <w:numPr>
          <w:ilvl w:val="0"/>
          <w:numId w:val="0"/>
        </w:numPr>
      </w:pPr>
      <w:r>
        <w:t xml:space="preserve">4 </w:t>
      </w:r>
      <w:r w:rsidR="00254CB6" w:rsidRPr="00E97174">
        <w:t>R</w:t>
      </w:r>
      <w:r w:rsidR="0034111C" w:rsidRPr="00E97174">
        <w:t>eferences</w:t>
      </w:r>
    </w:p>
    <w:p w14:paraId="24F66A20" w14:textId="2F415FC3" w:rsidR="000D5A95" w:rsidRDefault="00C84DB0" w:rsidP="00BB7C70">
      <w:pPr>
        <w:rPr>
          <w:lang w:eastAsia="zh-CN"/>
        </w:rPr>
      </w:pPr>
      <w:bookmarkStart w:id="9"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9"/>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p>
    <w:p w14:paraId="07FB526D" w14:textId="166F5214" w:rsidR="00A01F9C" w:rsidRDefault="00A01F9C" w:rsidP="00A01F9C">
      <w:pPr>
        <w:rPr>
          <w:lang w:eastAsia="zh-CN"/>
        </w:rPr>
      </w:pPr>
      <w:bookmarkStart w:id="10"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10"/>
      <w:r w:rsidRPr="00784689">
        <w:rPr>
          <w:lang w:eastAsia="zh-CN"/>
        </w:rPr>
        <w:t xml:space="preserve"> 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p>
    <w:p w14:paraId="476DFDB9" w14:textId="436BA3B9" w:rsidR="00116B34" w:rsidRDefault="00116B34" w:rsidP="00EF469C">
      <w:pPr>
        <w:rPr>
          <w:lang w:eastAsia="zh-CN"/>
        </w:rPr>
      </w:pPr>
      <w:bookmarkStart w:id="11" w:name="Ref_5G_Arch_Study"/>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3</w:t>
      </w:r>
      <w:r w:rsidRPr="00784689">
        <w:rPr>
          <w:noProof/>
        </w:rPr>
        <w:fldChar w:fldCharType="end"/>
      </w:r>
      <w:r w:rsidRPr="00784689">
        <w:rPr>
          <w:lang w:eastAsia="zh-CN"/>
        </w:rPr>
        <w:t>]</w:t>
      </w:r>
      <w:bookmarkEnd w:id="11"/>
      <w:r w:rsidRPr="00784689">
        <w:rPr>
          <w:lang w:eastAsia="zh-CN"/>
        </w:rPr>
        <w:t xml:space="preserve"> </w:t>
      </w:r>
      <w:r w:rsidR="00476A50">
        <w:rPr>
          <w:lang w:eastAsia="zh-CN"/>
        </w:rPr>
        <w:t>3G</w:t>
      </w:r>
      <w:r w:rsidR="00DA638B">
        <w:rPr>
          <w:rFonts w:hint="eastAsia"/>
          <w:lang w:eastAsia="zh-CN"/>
        </w:rPr>
        <w:t>PP</w:t>
      </w:r>
      <w:r w:rsidR="00DA638B">
        <w:rPr>
          <w:lang w:eastAsia="zh-CN"/>
        </w:rPr>
        <w:t xml:space="preserve"> TR 38.801, </w:t>
      </w:r>
      <w:r w:rsidRPr="00784689">
        <w:rPr>
          <w:lang w:eastAsia="zh-CN"/>
        </w:rPr>
        <w:t>“</w:t>
      </w:r>
      <w:r w:rsidR="00EF469C">
        <w:rPr>
          <w:lang w:eastAsia="zh-CN"/>
        </w:rPr>
        <w:t>Study on new radio access technology: Radio access architecture and interfaces</w:t>
      </w:r>
      <w:r w:rsidRPr="00784689">
        <w:rPr>
          <w:lang w:eastAsia="zh-CN"/>
        </w:rPr>
        <w:t>”</w:t>
      </w:r>
    </w:p>
    <w:p w14:paraId="5F786588" w14:textId="3174AA6B" w:rsidR="00373A59" w:rsidRDefault="00373A59" w:rsidP="00EF469C">
      <w:pPr>
        <w:rPr>
          <w:lang w:eastAsia="zh-CN"/>
        </w:rPr>
      </w:pPr>
      <w:bookmarkStart w:id="12" w:name="Ref_Cons"/>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4</w:t>
      </w:r>
      <w:r w:rsidRPr="00784689">
        <w:rPr>
          <w:noProof/>
        </w:rPr>
        <w:fldChar w:fldCharType="end"/>
      </w:r>
      <w:r w:rsidRPr="00784689">
        <w:rPr>
          <w:lang w:eastAsia="zh-CN"/>
        </w:rPr>
        <w:t>]</w:t>
      </w:r>
      <w:bookmarkEnd w:id="12"/>
      <w:r w:rsidRPr="00784689">
        <w:rPr>
          <w:lang w:eastAsia="zh-CN"/>
        </w:rPr>
        <w:t xml:space="preserve"> </w:t>
      </w:r>
      <w:r w:rsidR="00DF1FB1">
        <w:rPr>
          <w:lang w:eastAsia="zh-CN"/>
        </w:rPr>
        <w:t>RP-233985</w:t>
      </w:r>
      <w:r>
        <w:rPr>
          <w:lang w:eastAsia="zh-CN"/>
        </w:rPr>
        <w:t xml:space="preserve">, </w:t>
      </w:r>
      <w:r w:rsidR="00DF1FB1" w:rsidRPr="00DF1FB1">
        <w:rPr>
          <w:lang w:eastAsia="zh-CN"/>
        </w:rPr>
        <w:t>TSG Chairs</w:t>
      </w:r>
      <w:r w:rsidR="00DF1FB1">
        <w:rPr>
          <w:lang w:eastAsia="zh-CN"/>
        </w:rPr>
        <w:t xml:space="preserve">, </w:t>
      </w:r>
      <w:r w:rsidRPr="00784689">
        <w:rPr>
          <w:lang w:eastAsia="zh-CN"/>
        </w:rPr>
        <w:t>“</w:t>
      </w:r>
      <w:r w:rsidR="00C577B0" w:rsidRPr="00C577B0">
        <w:rPr>
          <w:lang w:eastAsia="zh-CN"/>
        </w:rPr>
        <w:t>High-level Considerations for 6G Timeline</w:t>
      </w:r>
      <w:r w:rsidRPr="00784689">
        <w:rPr>
          <w:lang w:eastAsia="zh-CN"/>
        </w:rPr>
        <w:t>”</w:t>
      </w:r>
    </w:p>
    <w:p w14:paraId="5CA9CDDB" w14:textId="2A8C8F16" w:rsidR="007F66C8" w:rsidRDefault="007F66C8">
      <w:pPr>
        <w:overflowPunct/>
        <w:autoSpaceDE/>
        <w:autoSpaceDN/>
        <w:adjustRightInd/>
        <w:spacing w:after="0"/>
        <w:textAlignment w:val="auto"/>
        <w:rPr>
          <w:lang w:eastAsia="zh-CN"/>
        </w:rPr>
      </w:pPr>
      <w:r>
        <w:rPr>
          <w:lang w:eastAsia="zh-CN"/>
        </w:rPr>
        <w:br w:type="page"/>
      </w:r>
    </w:p>
    <w:p w14:paraId="4B4EC3D6" w14:textId="52EE8F81" w:rsidR="002C3D9D" w:rsidRDefault="00DE6CA0" w:rsidP="002C3D9D">
      <w:pPr>
        <w:pStyle w:val="Heading1"/>
        <w:numPr>
          <w:ilvl w:val="0"/>
          <w:numId w:val="0"/>
        </w:numPr>
      </w:pPr>
      <w:r>
        <w:lastRenderedPageBreak/>
        <w:t xml:space="preserve">5 </w:t>
      </w:r>
      <w:r w:rsidR="002C3D9D" w:rsidRPr="002C3D9D">
        <w:rPr>
          <w:rFonts w:hint="eastAsia"/>
        </w:rPr>
        <w:t>An</w:t>
      </w:r>
      <w:r w:rsidR="002C3D9D">
        <w:rPr>
          <w:rFonts w:hint="eastAsia"/>
        </w:rPr>
        <w:t xml:space="preserve">nex Requirements for architecture and migration </w:t>
      </w:r>
      <w:r w:rsidR="006C3FC9">
        <w:rPr>
          <w:rFonts w:hint="eastAsia"/>
        </w:rPr>
        <w:t>of NR (TR 38.913 clause 8)</w:t>
      </w:r>
    </w:p>
    <w:p w14:paraId="2BB8123E" w14:textId="77777777" w:rsidR="006C3FC9" w:rsidRDefault="006C3FC9" w:rsidP="006C3FC9">
      <w:pPr>
        <w:rPr>
          <w:lang w:eastAsia="zh-CN"/>
        </w:rPr>
      </w:pPr>
    </w:p>
    <w:p w14:paraId="4D870C45" w14:textId="77777777" w:rsidR="006C3FC9" w:rsidRPr="006C3FC9" w:rsidRDefault="006C3FC9" w:rsidP="006C3FC9">
      <w:pPr>
        <w:rPr>
          <w:lang w:val="en-GB" w:eastAsia="zh-CN"/>
        </w:rPr>
      </w:pPr>
      <w:r w:rsidRPr="006C3FC9">
        <w:rPr>
          <w:lang w:eastAsia="zh-CN"/>
        </w:rPr>
        <w:t xml:space="preserve">The RAN design for the </w:t>
      </w:r>
      <w:r w:rsidRPr="006C3FC9">
        <w:rPr>
          <w:lang w:val="en-GB" w:eastAsia="zh-CN"/>
        </w:rPr>
        <w:t>Next Generation Radio Access Technologies shall be designed to fulfil the following requirements:</w:t>
      </w:r>
    </w:p>
    <w:p w14:paraId="15059E39" w14:textId="77777777" w:rsidR="006C3FC9" w:rsidRDefault="006C3FC9" w:rsidP="006C3FC9">
      <w:pPr>
        <w:pStyle w:val="B1"/>
        <w:rPr>
          <w:lang w:eastAsia="zh-CN"/>
        </w:rPr>
      </w:pPr>
      <w:r>
        <w:rPr>
          <w:lang w:eastAsia="zh-CN"/>
        </w:rPr>
        <w:t>-</w:t>
      </w:r>
      <w:r>
        <w:rPr>
          <w:lang w:eastAsia="zh-CN"/>
        </w:rPr>
        <w:tab/>
        <w:t>The RAN architecture shall support tight interworking between the new RAT and LTE.</w:t>
      </w:r>
    </w:p>
    <w:p w14:paraId="1393A96E" w14:textId="77777777" w:rsidR="006C3FC9" w:rsidRDefault="006C3FC9" w:rsidP="006C3FC9">
      <w:pPr>
        <w:pStyle w:val="B2"/>
        <w:rPr>
          <w:lang w:eastAsia="zh-CN"/>
        </w:rPr>
      </w:pPr>
      <w:r>
        <w:rPr>
          <w:lang w:eastAsia="zh-CN"/>
        </w:rPr>
        <w:t>-</w:t>
      </w:r>
      <w:r>
        <w:rPr>
          <w:lang w:eastAsia="zh-CN"/>
        </w:rPr>
        <w:tab/>
        <w:t>Considering high performing inter-RAT mobility and aggregation of data flows via at least dual connectivity between LTE and new RAT. This shall be supported for both collocated and non-collocated site deployments.</w:t>
      </w:r>
    </w:p>
    <w:p w14:paraId="22D7A7B2" w14:textId="77777777" w:rsidR="006C3FC9" w:rsidRDefault="006C3FC9" w:rsidP="006C3FC9">
      <w:pPr>
        <w:pStyle w:val="B1"/>
        <w:rPr>
          <w:lang w:eastAsia="zh-CN"/>
        </w:rPr>
      </w:pPr>
      <w:r>
        <w:rPr>
          <w:lang w:eastAsia="zh-CN"/>
        </w:rPr>
        <w:t>-</w:t>
      </w:r>
      <w:r>
        <w:rPr>
          <w:lang w:eastAsia="zh-CN"/>
        </w:rPr>
        <w:tab/>
        <w:t>The RAN architecture shall support connectivity through multiple transmission points, either collocated or non-collocated.</w:t>
      </w:r>
    </w:p>
    <w:p w14:paraId="46491D1F" w14:textId="77777777" w:rsidR="006C3FC9" w:rsidRDefault="006C3FC9" w:rsidP="006C3FC9">
      <w:pPr>
        <w:pStyle w:val="B2"/>
        <w:rPr>
          <w:lang w:eastAsia="zh-CN"/>
        </w:rPr>
      </w:pPr>
      <w:r>
        <w:rPr>
          <w:lang w:eastAsia="zh-CN"/>
        </w:rPr>
        <w:t>-</w:t>
      </w:r>
      <w:r>
        <w:rPr>
          <w:lang w:eastAsia="zh-CN"/>
        </w:rPr>
        <w:tab/>
        <w:t>The RAN architecture shall enable a separation of control plane signalling and user plane data from different sites.</w:t>
      </w:r>
    </w:p>
    <w:p w14:paraId="7DEF16B5" w14:textId="77777777" w:rsidR="006C3FC9" w:rsidRDefault="006C3FC9" w:rsidP="006C3FC9">
      <w:pPr>
        <w:pStyle w:val="B2"/>
        <w:rPr>
          <w:lang w:eastAsia="zh-CN"/>
        </w:rPr>
      </w:pPr>
      <w:r>
        <w:rPr>
          <w:lang w:eastAsia="zh-CN"/>
        </w:rPr>
        <w:t>-</w:t>
      </w:r>
      <w:r>
        <w:rPr>
          <w:lang w:eastAsia="zh-CN"/>
        </w:rPr>
        <w:tab/>
        <w:t>The RAN architecture shall support interfaces supporting effective inter-site scheduling coordination.</w:t>
      </w:r>
    </w:p>
    <w:p w14:paraId="584725E6" w14:textId="77777777" w:rsidR="006C3FC9" w:rsidRDefault="006C3FC9" w:rsidP="006C3FC9">
      <w:pPr>
        <w:pStyle w:val="B1"/>
        <w:rPr>
          <w:rFonts w:eastAsia="Times New Roman"/>
          <w:lang w:eastAsia="zh-CN"/>
        </w:rPr>
      </w:pPr>
      <w:r>
        <w:rPr>
          <w:lang w:eastAsia="zh-CN"/>
        </w:rPr>
        <w:t>-</w:t>
      </w:r>
      <w:r>
        <w:rPr>
          <w:lang w:eastAsia="zh-CN"/>
        </w:rPr>
        <w:tab/>
        <w:t>Different options and flexibility for splitting the RAN architecture shall be allowed.</w:t>
      </w:r>
    </w:p>
    <w:p w14:paraId="3C85C40B" w14:textId="77777777" w:rsidR="006C3FC9" w:rsidRDefault="006C3FC9" w:rsidP="006C3FC9">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14:paraId="72BEAB84" w14:textId="77777777" w:rsidR="006C3FC9" w:rsidRDefault="006C3FC9" w:rsidP="006C3FC9">
      <w:pPr>
        <w:pStyle w:val="B1"/>
        <w:rPr>
          <w:lang w:val="nb-NO"/>
        </w:rPr>
      </w:pPr>
      <w:r>
        <w:rPr>
          <w:lang w:val="nb-NO"/>
        </w:rPr>
        <w:t>-</w:t>
      </w:r>
      <w:r>
        <w:rPr>
          <w:lang w:val="nb-NO"/>
        </w:rPr>
        <w:tab/>
        <w:t>The RAN architecture</w:t>
      </w:r>
      <w:r>
        <w:rPr>
          <w:lang w:val="nb-NO" w:eastAsia="zh-CN"/>
        </w:rPr>
        <w:t xml:space="preserve"> shall allow for C-plane/U-plane separation.</w:t>
      </w:r>
    </w:p>
    <w:p w14:paraId="17C6D8C6" w14:textId="77777777" w:rsidR="006C3FC9" w:rsidRDefault="006C3FC9" w:rsidP="006C3FC9">
      <w:pPr>
        <w:pStyle w:val="B1"/>
        <w:rPr>
          <w:lang w:val="nb-NO"/>
        </w:rPr>
      </w:pPr>
      <w:r>
        <w:rPr>
          <w:lang w:val="nb-NO"/>
        </w:rPr>
        <w:t>-</w:t>
      </w:r>
      <w:r>
        <w:rPr>
          <w:lang w:val="nb-NO"/>
        </w:rPr>
        <w:tab/>
        <w:t>The RAN architecture shall allow deployments using Network Function Virtualization.</w:t>
      </w:r>
    </w:p>
    <w:p w14:paraId="4276D41C" w14:textId="77777777" w:rsidR="006C3FC9" w:rsidRDefault="006C3FC9" w:rsidP="006C3FC9">
      <w:pPr>
        <w:ind w:left="568" w:hanging="284"/>
        <w:rPr>
          <w:lang w:val="nb-NO" w:eastAsia="ja-JP"/>
        </w:rPr>
      </w:pPr>
      <w:r>
        <w:rPr>
          <w:lang w:val="nb-NO"/>
        </w:rPr>
        <w:t>-</w:t>
      </w:r>
      <w:r>
        <w:rPr>
          <w:lang w:val="nb-NO"/>
        </w:rPr>
        <w:tab/>
        <w:t>The RAN architecture shall allow for the RAN and the CN to evolve independently.</w:t>
      </w:r>
    </w:p>
    <w:p w14:paraId="63B40824" w14:textId="77777777" w:rsidR="006C3FC9" w:rsidRDefault="006C3FC9" w:rsidP="006C3FC9">
      <w:pPr>
        <w:ind w:left="568" w:hanging="284"/>
        <w:rPr>
          <w:color w:val="000000"/>
          <w:lang w:val="en-GB"/>
        </w:rPr>
      </w:pPr>
      <w:r>
        <w:rPr>
          <w:color w:val="000000"/>
        </w:rPr>
        <w:t>-</w:t>
      </w:r>
      <w:r>
        <w:rPr>
          <w:color w:val="000000"/>
        </w:rPr>
        <w:tab/>
        <w:t xml:space="preserve">The RAN architecture shall allow for the operation of Network </w:t>
      </w:r>
      <w:r>
        <w:rPr>
          <w:lang w:val="nb-NO"/>
        </w:rPr>
        <w:t>Slicing3GPP TR 23.799 [</w:t>
      </w:r>
      <w:r>
        <w:rPr>
          <w:lang w:val="nb-NO" w:eastAsia="zh-CN"/>
        </w:rPr>
        <w:t>7</w:t>
      </w:r>
      <w:r>
        <w:rPr>
          <w:lang w:val="nb-NO"/>
        </w:rPr>
        <w:t>].</w:t>
      </w:r>
    </w:p>
    <w:p w14:paraId="0CA94258" w14:textId="77777777" w:rsidR="006C3FC9" w:rsidRDefault="006C3FC9" w:rsidP="006C3FC9">
      <w:pPr>
        <w:ind w:left="568" w:hanging="284"/>
        <w:rPr>
          <w:color w:val="000000"/>
          <w:lang w:eastAsia="ja-JP"/>
        </w:rPr>
      </w:pPr>
      <w:r>
        <w:rPr>
          <w:color w:val="000000"/>
        </w:rPr>
        <w:t>-</w:t>
      </w:r>
      <w:r>
        <w:rPr>
          <w:color w:val="000000"/>
        </w:rPr>
        <w:tab/>
        <w:t xml:space="preserve">The RAN architecture shall </w:t>
      </w:r>
      <w:r>
        <w:rPr>
          <w:rFonts w:eastAsia="MS Mincho"/>
        </w:rPr>
        <w:t>support sharing of the RAN between multiple operators.</w:t>
      </w:r>
    </w:p>
    <w:p w14:paraId="5462E7B5" w14:textId="77777777" w:rsidR="006C3FC9" w:rsidRDefault="006C3FC9" w:rsidP="006C3FC9">
      <w:pPr>
        <w:pStyle w:val="B1"/>
        <w:rPr>
          <w:lang w:eastAsia="zh-CN"/>
        </w:rPr>
      </w:pPr>
      <w:r>
        <w:rPr>
          <w:lang w:eastAsia="zh-CN"/>
        </w:rPr>
        <w:t>-</w:t>
      </w:r>
      <w:r>
        <w:rPr>
          <w:lang w:eastAsia="zh-CN"/>
        </w:rPr>
        <w:tab/>
        <w:t>The design of the RAN architecture shall allow the deployment of new services rapidly and efficiently.</w:t>
      </w:r>
    </w:p>
    <w:p w14:paraId="715FFE5E" w14:textId="77777777" w:rsidR="006C3FC9" w:rsidRDefault="006C3FC9" w:rsidP="006C3FC9">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14:paraId="0AAE4068" w14:textId="77777777" w:rsidR="006C3FC9" w:rsidRDefault="006C3FC9" w:rsidP="006C3FC9">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14:paraId="59E98AC1" w14:textId="77777777" w:rsidR="006C3FC9" w:rsidRDefault="006C3FC9" w:rsidP="006C3FC9">
      <w:pPr>
        <w:pStyle w:val="B1"/>
        <w:rPr>
          <w:color w:val="000000"/>
          <w:lang w:eastAsia="zh-CN"/>
        </w:rPr>
      </w:pPr>
      <w:r>
        <w:rPr>
          <w:lang w:eastAsia="zh-CN"/>
        </w:rPr>
        <w:t>-</w:t>
      </w:r>
      <w:r>
        <w:rPr>
          <w:lang w:eastAsia="zh-CN"/>
        </w:rPr>
        <w:tab/>
        <w:t>RAN-CN interfaces and RAN internal interfaces (both between new RAT logical nodes/functions and between new RAT and LTE logical nodes/functions) shall be open for multi-vendor interoperability.</w:t>
      </w:r>
    </w:p>
    <w:p w14:paraId="6F7CF80F" w14:textId="77777777" w:rsidR="006C3FC9" w:rsidRDefault="006C3FC9" w:rsidP="006C3FC9">
      <w:pPr>
        <w:pStyle w:val="B1"/>
        <w:rPr>
          <w:lang w:eastAsia="zh-CN"/>
        </w:rPr>
      </w:pPr>
      <w:r>
        <w:rPr>
          <w:color w:val="000000"/>
          <w:lang w:eastAsia="zh-CN"/>
        </w:rPr>
        <w:t>-</w:t>
      </w:r>
      <w:r>
        <w:rPr>
          <w:color w:val="000000"/>
          <w:lang w:eastAsia="zh-CN"/>
        </w:rPr>
        <w:tab/>
      </w:r>
      <w:r>
        <w:rPr>
          <w:color w:val="000000"/>
        </w:rPr>
        <w:t>The RAN architecture shall support operator-controlled sidelink (device-to-device) operation, both in coverage and out of coverage.</w:t>
      </w:r>
    </w:p>
    <w:p w14:paraId="626AB629" w14:textId="77777777" w:rsidR="006C3FC9" w:rsidRPr="006C3FC9" w:rsidRDefault="006C3FC9" w:rsidP="006C3FC9">
      <w:pPr>
        <w:rPr>
          <w:lang w:val="x-none" w:eastAsia="zh-CN"/>
        </w:rPr>
      </w:pPr>
    </w:p>
    <w:p w14:paraId="1C705CC9" w14:textId="77777777" w:rsidR="006C3FC9" w:rsidRPr="006C3FC9" w:rsidRDefault="006C3FC9" w:rsidP="006C3FC9">
      <w:pPr>
        <w:rPr>
          <w:lang w:eastAsia="zh-CN"/>
        </w:rPr>
      </w:pPr>
    </w:p>
    <w:p w14:paraId="447C5797" w14:textId="77777777" w:rsidR="006C3FC9" w:rsidRPr="006C3FC9" w:rsidRDefault="006C3FC9" w:rsidP="006C3FC9">
      <w:pPr>
        <w:rPr>
          <w:lang w:val="en-GB" w:eastAsia="zh-CN"/>
        </w:rPr>
      </w:pPr>
    </w:p>
    <w:sectPr w:rsidR="006C3FC9" w:rsidRPr="006C3FC9" w:rsidSect="007969B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CF78" w14:textId="77777777" w:rsidR="00F07F70" w:rsidRDefault="00F07F70">
      <w:r>
        <w:separator/>
      </w:r>
    </w:p>
  </w:endnote>
  <w:endnote w:type="continuationSeparator" w:id="0">
    <w:p w14:paraId="38C45CEB" w14:textId="77777777" w:rsidR="00F07F70" w:rsidRDefault="00F07F70">
      <w:r>
        <w:continuationSeparator/>
      </w:r>
    </w:p>
  </w:endnote>
  <w:endnote w:type="continuationNotice" w:id="1">
    <w:p w14:paraId="4BAAD7FB" w14:textId="77777777" w:rsidR="00F07F70" w:rsidRDefault="00F07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F024" w14:textId="77777777" w:rsidR="00F07F70" w:rsidRDefault="00F07F70">
      <w:r>
        <w:separator/>
      </w:r>
    </w:p>
  </w:footnote>
  <w:footnote w:type="continuationSeparator" w:id="0">
    <w:p w14:paraId="586C6CF0" w14:textId="77777777" w:rsidR="00F07F70" w:rsidRDefault="00F07F70">
      <w:r>
        <w:continuationSeparator/>
      </w:r>
    </w:p>
  </w:footnote>
  <w:footnote w:type="continuationNotice" w:id="1">
    <w:p w14:paraId="4761DA94" w14:textId="77777777" w:rsidR="00F07F70" w:rsidRDefault="00F07F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2"/>
  </w:num>
  <w:num w:numId="2">
    <w:abstractNumId w:val="11"/>
  </w:num>
  <w:num w:numId="3">
    <w:abstractNumId w:val="0"/>
  </w:num>
  <w:num w:numId="4">
    <w:abstractNumId w:val="1"/>
  </w:num>
  <w:num w:numId="5">
    <w:abstractNumId w:val="4"/>
  </w:num>
  <w:num w:numId="6">
    <w:abstractNumId w:val="9"/>
  </w:num>
  <w:num w:numId="7">
    <w:abstractNumId w:val="6"/>
  </w:num>
  <w:num w:numId="8">
    <w:abstractNumId w:val="5"/>
  </w:num>
  <w:num w:numId="9">
    <w:abstractNumId w:val="14"/>
  </w:num>
  <w:num w:numId="10">
    <w:abstractNumId w:val="3"/>
  </w:num>
  <w:num w:numId="11">
    <w:abstractNumId w:val="10"/>
  </w:num>
  <w:num w:numId="12">
    <w:abstractNumId w:val="8"/>
  </w:num>
  <w:num w:numId="13">
    <w:abstractNumId w:val="7"/>
  </w:num>
  <w:num w:numId="14">
    <w:abstractNumId w:val="2"/>
  </w:num>
  <w:num w:numId="15">
    <w:abstractNumId w:val="13"/>
  </w:num>
  <w:num w:numId="16">
    <w:abstractNumId w:val="3"/>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C8D"/>
    <w:rsid w:val="00126D5C"/>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7916</TotalTime>
  <Pages>8</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cp:lastModifiedBy>
  <cp:revision>9794</cp:revision>
  <cp:lastPrinted>2004-04-14T09:17:00Z</cp:lastPrinted>
  <dcterms:created xsi:type="dcterms:W3CDTF">2023-09-27T12:39:00Z</dcterms:created>
  <dcterms:modified xsi:type="dcterms:W3CDTF">2025-09-03T00:16:00Z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ies>
</file>